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DD" w:rsidRDefault="00C575DD" w:rsidP="00C575DD">
      <w:pPr>
        <w:jc w:val="center"/>
        <w:rPr>
          <w:rFonts w:ascii="Times New Roman" w:hAnsi="Times New Roman"/>
          <w:b/>
          <w:sz w:val="32"/>
          <w:szCs w:val="32"/>
        </w:rPr>
      </w:pPr>
      <w:r>
        <w:rPr>
          <w:noProof/>
        </w:rPr>
        <w:drawing>
          <wp:anchor distT="0" distB="0" distL="114300" distR="114300" simplePos="0" relativeHeight="251659264" behindDoc="0" locked="0" layoutInCell="1" allowOverlap="1" wp14:anchorId="166920F5" wp14:editId="5A221378">
            <wp:simplePos x="0" y="0"/>
            <wp:positionH relativeFrom="column">
              <wp:posOffset>2710815</wp:posOffset>
            </wp:positionH>
            <wp:positionV relativeFrom="paragraph">
              <wp:posOffset>-9525</wp:posOffset>
            </wp:positionV>
            <wp:extent cx="502920" cy="571500"/>
            <wp:effectExtent l="0" t="0" r="0" b="0"/>
            <wp:wrapSquare wrapText="bothSides"/>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571500"/>
                    </a:xfrm>
                    <a:prstGeom prst="rect">
                      <a:avLst/>
                    </a:prstGeom>
                    <a:noFill/>
                  </pic:spPr>
                </pic:pic>
              </a:graphicData>
            </a:graphic>
            <wp14:sizeRelH relativeFrom="page">
              <wp14:pctWidth>0</wp14:pctWidth>
            </wp14:sizeRelH>
            <wp14:sizeRelV relativeFrom="page">
              <wp14:pctHeight>0</wp14:pctHeight>
            </wp14:sizeRelV>
          </wp:anchor>
        </w:drawing>
      </w:r>
    </w:p>
    <w:p w:rsidR="00C575DD" w:rsidRDefault="00C575DD" w:rsidP="00C575DD">
      <w:pPr>
        <w:jc w:val="center"/>
        <w:rPr>
          <w:rFonts w:ascii="Times New Roman" w:hAnsi="Times New Roman"/>
          <w:b/>
          <w:sz w:val="32"/>
          <w:szCs w:val="32"/>
        </w:rPr>
      </w:pPr>
    </w:p>
    <w:p w:rsidR="00C575DD" w:rsidRDefault="00C575DD" w:rsidP="00C575DD">
      <w:pPr>
        <w:spacing w:after="0"/>
        <w:jc w:val="center"/>
        <w:rPr>
          <w:rFonts w:ascii="Times New Roman" w:hAnsi="Times New Roman"/>
          <w:b/>
          <w:sz w:val="32"/>
          <w:szCs w:val="32"/>
        </w:rPr>
      </w:pPr>
      <w:r>
        <w:rPr>
          <w:rFonts w:ascii="Times New Roman" w:hAnsi="Times New Roman"/>
          <w:b/>
          <w:sz w:val="32"/>
          <w:szCs w:val="32"/>
        </w:rPr>
        <w:t>СОВЕТ ДЕПУТАТОВ</w:t>
      </w:r>
    </w:p>
    <w:p w:rsidR="00C575DD" w:rsidRDefault="00C575DD" w:rsidP="00C575DD">
      <w:pPr>
        <w:spacing w:after="0"/>
        <w:jc w:val="center"/>
        <w:rPr>
          <w:rFonts w:ascii="Times New Roman" w:hAnsi="Times New Roman"/>
          <w:b/>
          <w:sz w:val="32"/>
          <w:szCs w:val="32"/>
        </w:rPr>
      </w:pPr>
      <w:r>
        <w:rPr>
          <w:rFonts w:ascii="Times New Roman" w:hAnsi="Times New Roman"/>
          <w:b/>
          <w:sz w:val="32"/>
          <w:szCs w:val="32"/>
        </w:rPr>
        <w:t>КУСИНСКОГО ГОРОДСКОГО ПОСЕЛЕНИЯ</w:t>
      </w:r>
    </w:p>
    <w:p w:rsidR="00C575DD" w:rsidRDefault="00C575DD" w:rsidP="00C575DD">
      <w:pPr>
        <w:spacing w:after="0"/>
        <w:jc w:val="center"/>
        <w:rPr>
          <w:rFonts w:ascii="Times New Roman" w:hAnsi="Times New Roman"/>
          <w:b/>
          <w:sz w:val="32"/>
          <w:szCs w:val="32"/>
        </w:rPr>
      </w:pPr>
      <w:r>
        <w:rPr>
          <w:rFonts w:ascii="Times New Roman" w:hAnsi="Times New Roman"/>
          <w:b/>
          <w:sz w:val="32"/>
          <w:szCs w:val="32"/>
        </w:rPr>
        <w:t>Челябинской области</w:t>
      </w:r>
    </w:p>
    <w:p w:rsidR="00C575DD" w:rsidRDefault="00C575DD" w:rsidP="00C575DD">
      <w:pPr>
        <w:spacing w:after="0"/>
        <w:jc w:val="center"/>
        <w:rPr>
          <w:rFonts w:ascii="Times New Roman" w:hAnsi="Times New Roman"/>
          <w:b/>
          <w:sz w:val="32"/>
          <w:szCs w:val="32"/>
        </w:rPr>
      </w:pPr>
      <w:r>
        <w:rPr>
          <w:rFonts w:ascii="Times New Roman" w:hAnsi="Times New Roman"/>
          <w:b/>
          <w:sz w:val="32"/>
          <w:szCs w:val="32"/>
        </w:rPr>
        <w:t>РЕШЕНИЕ</w:t>
      </w:r>
    </w:p>
    <w:p w:rsidR="00C575DD" w:rsidRDefault="00C575DD" w:rsidP="00C575DD">
      <w:pPr>
        <w:pStyle w:val="2"/>
        <w:spacing w:before="0" w:after="0"/>
        <w:rPr>
          <w:rFonts w:ascii="Times New Roman" w:eastAsia="Calibri" w:hAnsi="Times New Roman"/>
          <w:b w:val="0"/>
          <w:sz w:val="28"/>
          <w:szCs w:val="28"/>
        </w:rPr>
      </w:pPr>
      <w:r>
        <w:rPr>
          <w:rFonts w:ascii="Times New Roman" w:eastAsia="Calibri" w:hAnsi="Times New Roman"/>
        </w:rPr>
        <w:t xml:space="preserve">            </w:t>
      </w:r>
    </w:p>
    <w:p w:rsidR="00C575DD" w:rsidRDefault="00C575DD" w:rsidP="00C575DD">
      <w:pPr>
        <w:rPr>
          <w:rFonts w:ascii="Times New Roman" w:eastAsia="Calibri" w:hAnsi="Times New Roman"/>
          <w:sz w:val="28"/>
          <w:szCs w:val="28"/>
          <w:u w:val="single"/>
        </w:rPr>
      </w:pPr>
    </w:p>
    <w:p w:rsidR="00C575DD" w:rsidRDefault="00C575DD" w:rsidP="00C575DD">
      <w:pPr>
        <w:rPr>
          <w:rFonts w:ascii="Times New Roman" w:eastAsiaTheme="minorHAnsi" w:hAnsi="Times New Roman"/>
          <w:sz w:val="28"/>
          <w:szCs w:val="28"/>
          <w:u w:val="single"/>
        </w:rPr>
      </w:pPr>
      <w:r>
        <w:rPr>
          <w:rFonts w:ascii="Times New Roman" w:hAnsi="Times New Roman"/>
          <w:sz w:val="28"/>
          <w:szCs w:val="28"/>
          <w:u w:val="single"/>
        </w:rPr>
        <w:t xml:space="preserve">от 25.06.2025 № </w:t>
      </w:r>
      <w:r w:rsidR="005F561B">
        <w:rPr>
          <w:rFonts w:ascii="Times New Roman" w:hAnsi="Times New Roman"/>
          <w:sz w:val="28"/>
          <w:szCs w:val="28"/>
          <w:u w:val="single"/>
        </w:rPr>
        <w:t>16</w:t>
      </w:r>
      <w:r>
        <w:rPr>
          <w:rFonts w:ascii="Times New Roman" w:hAnsi="Times New Roman"/>
          <w:sz w:val="28"/>
          <w:szCs w:val="28"/>
          <w:u w:val="single"/>
        </w:rPr>
        <w:t xml:space="preserve"> </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tbl>
      <w:tblPr>
        <w:tblW w:w="0" w:type="auto"/>
        <w:tblCellMar>
          <w:left w:w="0" w:type="dxa"/>
          <w:right w:w="0" w:type="dxa"/>
        </w:tblCellMar>
        <w:tblLook w:val="04A0" w:firstRow="1" w:lastRow="0" w:firstColumn="1" w:lastColumn="0" w:noHBand="0" w:noVBand="1"/>
      </w:tblPr>
      <w:tblGrid>
        <w:gridCol w:w="9569"/>
      </w:tblGrid>
      <w:tr w:rsidR="000E4921" w:rsidRPr="000E4921" w:rsidTr="000E4921">
        <w:trPr>
          <w:trHeight w:val="1707"/>
        </w:trPr>
        <w:tc>
          <w:tcPr>
            <w:tcW w:w="9569" w:type="dxa"/>
            <w:shd w:val="clear" w:color="auto" w:fill="auto"/>
            <w:tcMar>
              <w:top w:w="0" w:type="dxa"/>
              <w:left w:w="108" w:type="dxa"/>
              <w:bottom w:w="0" w:type="dxa"/>
              <w:right w:w="108" w:type="dxa"/>
            </w:tcMar>
            <w:hideMark/>
          </w:tcPr>
          <w:p w:rsidR="00C575DD" w:rsidRDefault="000E4921" w:rsidP="00C575DD">
            <w:pPr>
              <w:spacing w:after="0" w:line="240" w:lineRule="auto"/>
              <w:jc w:val="both"/>
              <w:rPr>
                <w:rFonts w:ascii="Times New Roman" w:eastAsia="Times New Roman" w:hAnsi="Times New Roman" w:cs="Times New Roman"/>
                <w:bCs/>
                <w:sz w:val="27"/>
                <w:szCs w:val="27"/>
              </w:rPr>
            </w:pPr>
            <w:r w:rsidRPr="00C575DD">
              <w:rPr>
                <w:rFonts w:ascii="Times New Roman" w:eastAsia="Times New Roman" w:hAnsi="Times New Roman" w:cs="Times New Roman"/>
                <w:bCs/>
                <w:sz w:val="27"/>
                <w:szCs w:val="27"/>
              </w:rPr>
              <w:t>Об утверждении Положения о муниципальном</w:t>
            </w:r>
          </w:p>
          <w:p w:rsidR="00C575DD" w:rsidRDefault="000E4921" w:rsidP="00C575DD">
            <w:pPr>
              <w:spacing w:after="0" w:line="240" w:lineRule="auto"/>
              <w:jc w:val="both"/>
              <w:rPr>
                <w:rFonts w:ascii="Times New Roman" w:eastAsia="Times New Roman" w:hAnsi="Times New Roman" w:cs="Times New Roman"/>
                <w:bCs/>
                <w:sz w:val="27"/>
                <w:szCs w:val="27"/>
              </w:rPr>
            </w:pPr>
            <w:r w:rsidRPr="00C575DD">
              <w:rPr>
                <w:rFonts w:ascii="Times New Roman" w:eastAsia="Times New Roman" w:hAnsi="Times New Roman" w:cs="Times New Roman"/>
                <w:bCs/>
                <w:sz w:val="27"/>
                <w:szCs w:val="27"/>
              </w:rPr>
              <w:t>контроле на автомобильном транспорте</w:t>
            </w:r>
            <w:r w:rsidR="00C575DD">
              <w:rPr>
                <w:rFonts w:ascii="Times New Roman" w:eastAsia="Times New Roman" w:hAnsi="Times New Roman" w:cs="Times New Roman"/>
                <w:bCs/>
                <w:sz w:val="27"/>
                <w:szCs w:val="27"/>
              </w:rPr>
              <w:t>,</w:t>
            </w:r>
          </w:p>
          <w:p w:rsidR="00C575DD" w:rsidRDefault="000E4921" w:rsidP="00C575DD">
            <w:pPr>
              <w:spacing w:after="0" w:line="240" w:lineRule="auto"/>
              <w:jc w:val="both"/>
              <w:rPr>
                <w:rFonts w:ascii="Times New Roman" w:eastAsia="Times New Roman" w:hAnsi="Times New Roman" w:cs="Times New Roman"/>
                <w:bCs/>
                <w:sz w:val="27"/>
                <w:szCs w:val="27"/>
              </w:rPr>
            </w:pPr>
            <w:r w:rsidRPr="00C575DD">
              <w:rPr>
                <w:rFonts w:ascii="Times New Roman" w:eastAsia="Times New Roman" w:hAnsi="Times New Roman" w:cs="Times New Roman"/>
                <w:bCs/>
                <w:sz w:val="27"/>
                <w:szCs w:val="27"/>
              </w:rPr>
              <w:t>городском наземном электрическом транспорте</w:t>
            </w:r>
          </w:p>
          <w:p w:rsidR="00C575DD" w:rsidRDefault="000E4921" w:rsidP="00C575DD">
            <w:pPr>
              <w:spacing w:after="0" w:line="240" w:lineRule="auto"/>
              <w:jc w:val="both"/>
              <w:rPr>
                <w:rFonts w:ascii="Times New Roman" w:eastAsia="Times New Roman" w:hAnsi="Times New Roman" w:cs="Times New Roman"/>
                <w:bCs/>
                <w:sz w:val="27"/>
                <w:szCs w:val="27"/>
              </w:rPr>
            </w:pPr>
            <w:r w:rsidRPr="00C575DD">
              <w:rPr>
                <w:rFonts w:ascii="Times New Roman" w:eastAsia="Times New Roman" w:hAnsi="Times New Roman" w:cs="Times New Roman"/>
                <w:bCs/>
                <w:sz w:val="27"/>
                <w:szCs w:val="27"/>
              </w:rPr>
              <w:t xml:space="preserve">и в дорожном хозяйстве на территории </w:t>
            </w:r>
          </w:p>
          <w:p w:rsidR="000E4921" w:rsidRPr="00C575DD" w:rsidRDefault="005F561B" w:rsidP="00C575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7"/>
                <w:szCs w:val="27"/>
              </w:rPr>
              <w:t xml:space="preserve">Кусинского </w:t>
            </w:r>
            <w:r w:rsidR="00CC409B" w:rsidRPr="00C575DD">
              <w:rPr>
                <w:rFonts w:ascii="Times New Roman" w:eastAsia="Times New Roman" w:hAnsi="Times New Roman" w:cs="Times New Roman"/>
                <w:bCs/>
                <w:sz w:val="27"/>
                <w:szCs w:val="27"/>
              </w:rPr>
              <w:t>городского поселения</w:t>
            </w:r>
            <w:r w:rsidR="000E4921" w:rsidRPr="00C575DD">
              <w:rPr>
                <w:rFonts w:ascii="Times New Roman" w:eastAsia="Times New Roman" w:hAnsi="Times New Roman" w:cs="Times New Roman"/>
                <w:bCs/>
                <w:sz w:val="27"/>
                <w:szCs w:val="27"/>
              </w:rPr>
              <w:t xml:space="preserve"> </w:t>
            </w:r>
            <w:r w:rsidR="00CC409B" w:rsidRPr="00C575DD">
              <w:rPr>
                <w:rFonts w:ascii="Times New Roman" w:eastAsia="Times New Roman" w:hAnsi="Times New Roman" w:cs="Times New Roman"/>
                <w:bCs/>
                <w:sz w:val="27"/>
                <w:szCs w:val="27"/>
              </w:rPr>
              <w:t>Челябинской области</w:t>
            </w:r>
          </w:p>
          <w:p w:rsidR="000E4921" w:rsidRPr="00C575DD"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C575DD">
              <w:rPr>
                <w:rFonts w:ascii="Times New Roman" w:eastAsia="Times New Roman" w:hAnsi="Times New Roman" w:cs="Times New Roman"/>
                <w:bCs/>
                <w:sz w:val="27"/>
                <w:szCs w:val="27"/>
              </w:rPr>
              <w:t> </w:t>
            </w:r>
          </w:p>
        </w:tc>
      </w:tr>
    </w:tbl>
    <w:p w:rsidR="005F561B" w:rsidRPr="005F561B" w:rsidRDefault="000E4921" w:rsidP="005F561B">
      <w:pPr>
        <w:shd w:val="clear" w:color="auto" w:fill="FFFFFF"/>
        <w:spacing w:after="0" w:line="240" w:lineRule="auto"/>
        <w:ind w:firstLine="708"/>
        <w:jc w:val="both"/>
        <w:rPr>
          <w:rFonts w:ascii="Times New Roman" w:eastAsia="Times New Roman" w:hAnsi="Times New Roman" w:cs="Times New Roman"/>
          <w:sz w:val="27"/>
          <w:szCs w:val="27"/>
        </w:rPr>
      </w:pPr>
      <w:r w:rsidRPr="000E4921">
        <w:rPr>
          <w:rFonts w:ascii="Times New Roman" w:eastAsia="Times New Roman" w:hAnsi="Times New Roman" w:cs="Times New Roman"/>
          <w:sz w:val="27"/>
          <w:szCs w:val="27"/>
        </w:rPr>
        <w:t xml:space="preserve">В соответствии с федеральными законами от 10 декабря 1995 года № 196-ФЗ «О безопасности дорожного движения»,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 июля 2020 года № 248-ФЗ «О государственном контроле (надзоре) и муниципальном контроле в Российской Федерации», Уставом </w:t>
      </w:r>
      <w:r w:rsidR="00CC409B">
        <w:rPr>
          <w:rFonts w:ascii="Times New Roman" w:eastAsia="Times New Roman" w:hAnsi="Times New Roman" w:cs="Times New Roman"/>
          <w:sz w:val="27"/>
          <w:szCs w:val="27"/>
        </w:rPr>
        <w:t>Кусинского городского поселения</w:t>
      </w:r>
      <w:r w:rsidRPr="000E4921">
        <w:rPr>
          <w:rFonts w:ascii="Times New Roman" w:eastAsia="Times New Roman" w:hAnsi="Times New Roman" w:cs="Times New Roman"/>
          <w:sz w:val="27"/>
          <w:szCs w:val="27"/>
        </w:rPr>
        <w:t xml:space="preserve">, Совет </w:t>
      </w:r>
      <w:r w:rsidR="00221404">
        <w:rPr>
          <w:rFonts w:ascii="Times New Roman" w:eastAsia="Times New Roman" w:hAnsi="Times New Roman" w:cs="Times New Roman"/>
          <w:sz w:val="27"/>
          <w:szCs w:val="27"/>
        </w:rPr>
        <w:t xml:space="preserve">депутатов </w:t>
      </w:r>
      <w:r w:rsidR="00CC409B" w:rsidRPr="005F561B">
        <w:rPr>
          <w:rFonts w:ascii="Times New Roman" w:eastAsia="Times New Roman" w:hAnsi="Times New Roman" w:cs="Times New Roman"/>
          <w:sz w:val="27"/>
          <w:szCs w:val="27"/>
        </w:rPr>
        <w:t>Кусинского городского поселения</w:t>
      </w:r>
    </w:p>
    <w:p w:rsidR="000E4921" w:rsidRPr="005F561B" w:rsidRDefault="005F561B" w:rsidP="005F561B">
      <w:pPr>
        <w:shd w:val="clear" w:color="auto" w:fill="FFFFFF"/>
        <w:spacing w:after="0" w:line="240" w:lineRule="auto"/>
        <w:ind w:firstLine="708"/>
        <w:jc w:val="both"/>
        <w:rPr>
          <w:rFonts w:ascii="Times New Roman" w:eastAsia="Times New Roman" w:hAnsi="Times New Roman" w:cs="Times New Roman"/>
          <w:sz w:val="24"/>
          <w:szCs w:val="24"/>
        </w:rPr>
      </w:pPr>
      <w:r w:rsidRPr="005F561B">
        <w:rPr>
          <w:rFonts w:ascii="Times New Roman" w:eastAsia="Times New Roman" w:hAnsi="Times New Roman" w:cs="Times New Roman"/>
          <w:bCs/>
          <w:sz w:val="27"/>
          <w:szCs w:val="27"/>
        </w:rPr>
        <w:t>РЕШАЕТ</w:t>
      </w:r>
      <w:r w:rsidR="000E4921" w:rsidRPr="005F561B">
        <w:rPr>
          <w:rFonts w:ascii="Times New Roman" w:eastAsia="Times New Roman" w:hAnsi="Times New Roman" w:cs="Times New Roman"/>
          <w:bCs/>
          <w:sz w:val="27"/>
          <w:szCs w:val="27"/>
        </w:rPr>
        <w:t>:</w:t>
      </w:r>
      <w:r>
        <w:rPr>
          <w:rFonts w:ascii="Times New Roman" w:eastAsia="Times New Roman" w:hAnsi="Times New Roman" w:cs="Times New Roman"/>
          <w:bCs/>
          <w:sz w:val="27"/>
          <w:szCs w:val="27"/>
        </w:rPr>
        <w:t>ю</w:t>
      </w:r>
    </w:p>
    <w:p w:rsidR="000E4921" w:rsidRPr="00C575DD" w:rsidRDefault="000E4921" w:rsidP="005F561B">
      <w:pPr>
        <w:shd w:val="clear" w:color="auto" w:fill="FFFFFF"/>
        <w:spacing w:after="0" w:line="240" w:lineRule="auto"/>
        <w:ind w:firstLine="709"/>
        <w:jc w:val="both"/>
        <w:rPr>
          <w:rFonts w:ascii="Times New Roman" w:eastAsia="Times New Roman" w:hAnsi="Times New Roman" w:cs="Times New Roman"/>
          <w:sz w:val="28"/>
          <w:szCs w:val="28"/>
        </w:rPr>
      </w:pPr>
      <w:r w:rsidRPr="005F561B">
        <w:rPr>
          <w:rFonts w:ascii="Times New Roman" w:eastAsia="Times New Roman" w:hAnsi="Times New Roman" w:cs="Times New Roman"/>
          <w:sz w:val="28"/>
          <w:szCs w:val="28"/>
        </w:rPr>
        <w:t>1. Утвердить</w:t>
      </w:r>
      <w:r w:rsidRPr="00C575DD">
        <w:rPr>
          <w:rFonts w:ascii="Times New Roman" w:eastAsia="Times New Roman" w:hAnsi="Times New Roman" w:cs="Times New Roman"/>
          <w:sz w:val="28"/>
          <w:szCs w:val="28"/>
        </w:rPr>
        <w:t xml:space="preserve"> </w:t>
      </w:r>
      <w:r w:rsidR="00C575DD" w:rsidRPr="00C575DD">
        <w:rPr>
          <w:rFonts w:ascii="Times New Roman" w:eastAsia="Times New Roman" w:hAnsi="Times New Roman" w:cs="Times New Roman"/>
          <w:sz w:val="28"/>
          <w:szCs w:val="28"/>
        </w:rPr>
        <w:t>п</w:t>
      </w:r>
      <w:r w:rsidRPr="00C575DD">
        <w:rPr>
          <w:rFonts w:ascii="Times New Roman" w:eastAsia="Times New Roman" w:hAnsi="Times New Roman" w:cs="Times New Roman"/>
          <w:sz w:val="28"/>
          <w:szCs w:val="28"/>
        </w:rPr>
        <w:t xml:space="preserve">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sidR="00CC409B" w:rsidRPr="00C575DD">
        <w:rPr>
          <w:rFonts w:ascii="Times New Roman" w:eastAsia="Times New Roman" w:hAnsi="Times New Roman" w:cs="Times New Roman"/>
          <w:sz w:val="28"/>
          <w:szCs w:val="28"/>
        </w:rPr>
        <w:t>Кусинского городского поселения</w:t>
      </w:r>
      <w:r w:rsidRPr="00C575DD">
        <w:rPr>
          <w:rFonts w:ascii="Times New Roman" w:eastAsia="Times New Roman" w:hAnsi="Times New Roman" w:cs="Times New Roman"/>
          <w:sz w:val="28"/>
          <w:szCs w:val="28"/>
        </w:rPr>
        <w:t xml:space="preserve"> </w:t>
      </w:r>
      <w:r w:rsidR="00CC409B" w:rsidRPr="00C575DD">
        <w:rPr>
          <w:rFonts w:ascii="Times New Roman" w:eastAsia="Times New Roman" w:hAnsi="Times New Roman" w:cs="Times New Roman"/>
          <w:sz w:val="28"/>
          <w:szCs w:val="28"/>
        </w:rPr>
        <w:t>Челябинской области</w:t>
      </w:r>
      <w:r w:rsidR="00C575DD" w:rsidRPr="00C575DD">
        <w:rPr>
          <w:rFonts w:ascii="Times New Roman" w:eastAsia="Times New Roman" w:hAnsi="Times New Roman" w:cs="Times New Roman"/>
          <w:sz w:val="28"/>
          <w:szCs w:val="28"/>
        </w:rPr>
        <w:t>(прилагается).</w:t>
      </w:r>
    </w:p>
    <w:p w:rsidR="000E4921" w:rsidRPr="00C575DD" w:rsidRDefault="000E4921" w:rsidP="00C575DD">
      <w:pPr>
        <w:shd w:val="clear" w:color="auto" w:fill="FFFFFF"/>
        <w:spacing w:after="0" w:line="240" w:lineRule="auto"/>
        <w:ind w:firstLine="709"/>
        <w:jc w:val="both"/>
        <w:rPr>
          <w:rFonts w:ascii="Times New Roman" w:eastAsia="Times New Roman" w:hAnsi="Times New Roman" w:cs="Times New Roman"/>
          <w:sz w:val="28"/>
          <w:szCs w:val="28"/>
        </w:rPr>
      </w:pPr>
      <w:r w:rsidRPr="00C575DD">
        <w:rPr>
          <w:rFonts w:ascii="Times New Roman" w:eastAsia="Times New Roman" w:hAnsi="Times New Roman" w:cs="Times New Roman"/>
          <w:sz w:val="28"/>
          <w:szCs w:val="28"/>
        </w:rPr>
        <w:t>2. Признать утратившими силу:</w:t>
      </w:r>
    </w:p>
    <w:p w:rsidR="000E4921" w:rsidRPr="00C575DD" w:rsidRDefault="000E4921" w:rsidP="00C575DD">
      <w:pPr>
        <w:shd w:val="clear" w:color="auto" w:fill="FFFFFF"/>
        <w:spacing w:after="0" w:line="240" w:lineRule="auto"/>
        <w:ind w:firstLine="709"/>
        <w:jc w:val="both"/>
        <w:rPr>
          <w:rFonts w:ascii="Times New Roman" w:eastAsia="Times New Roman" w:hAnsi="Times New Roman" w:cs="Times New Roman"/>
          <w:sz w:val="28"/>
          <w:szCs w:val="28"/>
        </w:rPr>
      </w:pPr>
      <w:r w:rsidRPr="00C575DD">
        <w:rPr>
          <w:rFonts w:ascii="Times New Roman" w:eastAsia="Times New Roman" w:hAnsi="Times New Roman" w:cs="Times New Roman"/>
          <w:sz w:val="28"/>
          <w:szCs w:val="28"/>
        </w:rPr>
        <w:t>- реше</w:t>
      </w:r>
      <w:r w:rsidR="00221404" w:rsidRPr="00C575DD">
        <w:rPr>
          <w:rFonts w:ascii="Times New Roman" w:eastAsia="Times New Roman" w:hAnsi="Times New Roman" w:cs="Times New Roman"/>
          <w:sz w:val="28"/>
          <w:szCs w:val="28"/>
        </w:rPr>
        <w:t xml:space="preserve">ние Совета депутатов Кусинского городского </w:t>
      </w:r>
      <w:r w:rsidR="00C575DD" w:rsidRPr="00C575DD">
        <w:rPr>
          <w:rFonts w:ascii="Times New Roman" w:eastAsia="Times New Roman" w:hAnsi="Times New Roman" w:cs="Times New Roman"/>
          <w:sz w:val="28"/>
          <w:szCs w:val="28"/>
        </w:rPr>
        <w:t>поселения от</w:t>
      </w:r>
      <w:r w:rsidR="003F4AF3" w:rsidRPr="00C575DD">
        <w:rPr>
          <w:rFonts w:ascii="Times New Roman" w:eastAsia="Times New Roman" w:hAnsi="Times New Roman" w:cs="Times New Roman"/>
          <w:sz w:val="28"/>
          <w:szCs w:val="28"/>
        </w:rPr>
        <w:t xml:space="preserve"> </w:t>
      </w:r>
      <w:r w:rsidR="00C575DD">
        <w:rPr>
          <w:rFonts w:ascii="Times New Roman" w:eastAsia="Times New Roman" w:hAnsi="Times New Roman" w:cs="Times New Roman"/>
          <w:sz w:val="28"/>
          <w:szCs w:val="28"/>
        </w:rPr>
        <w:t>29.09.</w:t>
      </w:r>
      <w:r w:rsidR="003F4AF3" w:rsidRPr="00C575DD">
        <w:rPr>
          <w:rFonts w:ascii="Times New Roman" w:eastAsia="Times New Roman" w:hAnsi="Times New Roman" w:cs="Times New Roman"/>
          <w:sz w:val="28"/>
          <w:szCs w:val="28"/>
        </w:rPr>
        <w:t xml:space="preserve">2021 г. № </w:t>
      </w:r>
      <w:r w:rsidR="00C575DD">
        <w:rPr>
          <w:rFonts w:ascii="Times New Roman" w:eastAsia="Times New Roman" w:hAnsi="Times New Roman" w:cs="Times New Roman"/>
          <w:sz w:val="28"/>
          <w:szCs w:val="28"/>
        </w:rPr>
        <w:t xml:space="preserve">44 </w:t>
      </w:r>
      <w:r w:rsidRPr="00C575DD">
        <w:rPr>
          <w:rFonts w:ascii="Times New Roman" w:eastAsia="Times New Roman" w:hAnsi="Times New Roman" w:cs="Times New Roman"/>
          <w:sz w:val="28"/>
          <w:szCs w:val="28"/>
        </w:rPr>
        <w:t xml:space="preserve">«Об утверждении Положения о муниципальном контроле на автомобильном транспорте и в дорожном </w:t>
      </w:r>
      <w:r w:rsidR="003F4AF3" w:rsidRPr="00C575DD">
        <w:rPr>
          <w:rFonts w:ascii="Times New Roman" w:eastAsia="Times New Roman" w:hAnsi="Times New Roman" w:cs="Times New Roman"/>
          <w:sz w:val="28"/>
          <w:szCs w:val="28"/>
        </w:rPr>
        <w:t>хозяйстве на территории Кусинского городского поселения</w:t>
      </w:r>
      <w:r w:rsidR="00C575DD">
        <w:rPr>
          <w:rFonts w:ascii="Times New Roman" w:eastAsia="Times New Roman" w:hAnsi="Times New Roman" w:cs="Times New Roman"/>
          <w:sz w:val="28"/>
          <w:szCs w:val="28"/>
        </w:rPr>
        <w:t>»</w:t>
      </w:r>
      <w:r w:rsidR="003F4AF3" w:rsidRPr="00C575DD">
        <w:rPr>
          <w:rFonts w:ascii="Times New Roman" w:eastAsia="Times New Roman" w:hAnsi="Times New Roman" w:cs="Times New Roman"/>
          <w:sz w:val="28"/>
          <w:szCs w:val="28"/>
        </w:rPr>
        <w:t>.</w:t>
      </w:r>
      <w:r w:rsidRPr="00C575DD">
        <w:rPr>
          <w:rFonts w:ascii="Times New Roman" w:eastAsia="Times New Roman" w:hAnsi="Times New Roman" w:cs="Times New Roman"/>
          <w:sz w:val="28"/>
          <w:szCs w:val="28"/>
        </w:rPr>
        <w:t xml:space="preserve"> </w:t>
      </w:r>
    </w:p>
    <w:p w:rsidR="000E4921" w:rsidRPr="00C575DD" w:rsidRDefault="00221404" w:rsidP="00C575DD">
      <w:pPr>
        <w:shd w:val="clear" w:color="auto" w:fill="FFFFFF"/>
        <w:spacing w:after="0" w:line="240" w:lineRule="auto"/>
        <w:ind w:firstLine="709"/>
        <w:jc w:val="both"/>
        <w:rPr>
          <w:rFonts w:ascii="Times New Roman" w:eastAsia="Times New Roman" w:hAnsi="Times New Roman" w:cs="Times New Roman"/>
          <w:sz w:val="28"/>
          <w:szCs w:val="28"/>
        </w:rPr>
      </w:pPr>
      <w:r w:rsidRPr="00C575DD">
        <w:rPr>
          <w:rFonts w:ascii="Times New Roman" w:eastAsia="Times New Roman" w:hAnsi="Times New Roman" w:cs="Times New Roman"/>
          <w:sz w:val="28"/>
          <w:szCs w:val="28"/>
        </w:rPr>
        <w:t>3. Направить решение главе Кусинского городского поселения</w:t>
      </w:r>
      <w:r w:rsidR="000E4921" w:rsidRPr="00C575DD">
        <w:rPr>
          <w:rFonts w:ascii="Times New Roman" w:eastAsia="Times New Roman" w:hAnsi="Times New Roman" w:cs="Times New Roman"/>
          <w:sz w:val="28"/>
          <w:szCs w:val="28"/>
        </w:rPr>
        <w:t xml:space="preserve"> для подписания и обнародования.</w:t>
      </w:r>
    </w:p>
    <w:p w:rsidR="000E4921" w:rsidRDefault="000E4921" w:rsidP="00C575DD">
      <w:pPr>
        <w:shd w:val="clear" w:color="auto" w:fill="FFFFFF"/>
        <w:spacing w:after="0" w:line="240" w:lineRule="auto"/>
        <w:ind w:firstLine="709"/>
        <w:jc w:val="both"/>
        <w:rPr>
          <w:rFonts w:ascii="Times New Roman" w:eastAsia="Times New Roman" w:hAnsi="Times New Roman" w:cs="Times New Roman"/>
          <w:sz w:val="28"/>
          <w:szCs w:val="28"/>
        </w:rPr>
      </w:pPr>
      <w:r w:rsidRPr="00C575DD">
        <w:rPr>
          <w:rFonts w:ascii="Times New Roman" w:eastAsia="Times New Roman" w:hAnsi="Times New Roman" w:cs="Times New Roman"/>
          <w:sz w:val="28"/>
          <w:szCs w:val="28"/>
        </w:rPr>
        <w:t xml:space="preserve">4. Настоящее решение подлежит  обнародованию на </w:t>
      </w:r>
      <w:r w:rsidR="00C575DD">
        <w:rPr>
          <w:rFonts w:ascii="Times New Roman" w:eastAsia="Times New Roman" w:hAnsi="Times New Roman" w:cs="Times New Roman"/>
          <w:sz w:val="28"/>
          <w:szCs w:val="28"/>
        </w:rPr>
        <w:t>о</w:t>
      </w:r>
      <w:r w:rsidRPr="00C575DD">
        <w:rPr>
          <w:rFonts w:ascii="Times New Roman" w:eastAsia="Times New Roman" w:hAnsi="Times New Roman" w:cs="Times New Roman"/>
          <w:sz w:val="28"/>
          <w:szCs w:val="28"/>
        </w:rPr>
        <w:t xml:space="preserve">фициальном сайте </w:t>
      </w:r>
      <w:r w:rsidR="00CC409B" w:rsidRPr="00C575DD">
        <w:rPr>
          <w:rFonts w:ascii="Times New Roman" w:eastAsia="Times New Roman" w:hAnsi="Times New Roman" w:cs="Times New Roman"/>
          <w:sz w:val="28"/>
          <w:szCs w:val="28"/>
        </w:rPr>
        <w:t>Кусинского городского поселения</w:t>
      </w:r>
      <w:r w:rsidRPr="00C575DD">
        <w:rPr>
          <w:rFonts w:ascii="Times New Roman" w:eastAsia="Times New Roman" w:hAnsi="Times New Roman" w:cs="Times New Roman"/>
          <w:sz w:val="28"/>
          <w:szCs w:val="28"/>
        </w:rPr>
        <w:t xml:space="preserve"> </w:t>
      </w:r>
      <w:r w:rsidR="00CC409B" w:rsidRPr="00C575DD">
        <w:rPr>
          <w:rFonts w:ascii="Times New Roman" w:eastAsia="Times New Roman" w:hAnsi="Times New Roman" w:cs="Times New Roman"/>
          <w:sz w:val="28"/>
          <w:szCs w:val="28"/>
        </w:rPr>
        <w:t>Челябинской области</w:t>
      </w:r>
      <w:r w:rsidRPr="00C575DD">
        <w:rPr>
          <w:rFonts w:ascii="Times New Roman" w:eastAsia="Times New Roman" w:hAnsi="Times New Roman" w:cs="Times New Roman"/>
          <w:sz w:val="28"/>
          <w:szCs w:val="28"/>
        </w:rPr>
        <w:t xml:space="preserve"> в информационно-телекоммуникационной сети «Интернет» (</w:t>
      </w:r>
      <w:hyperlink r:id="rId8" w:history="1">
        <w:r w:rsidR="00AC7DF2" w:rsidRPr="00C575DD">
          <w:rPr>
            <w:rFonts w:ascii="Times New Roman" w:eastAsia="Times New Roman" w:hAnsi="Times New Roman" w:cs="Times New Roman"/>
            <w:color w:val="000000" w:themeColor="text1"/>
            <w:sz w:val="28"/>
            <w:szCs w:val="28"/>
          </w:rPr>
          <w:t>www.</w:t>
        </w:r>
        <w:r w:rsidR="00AC7DF2" w:rsidRPr="00C575DD">
          <w:rPr>
            <w:rFonts w:ascii="Times New Roman" w:hAnsi="Times New Roman" w:cs="Times New Roman"/>
            <w:color w:val="000000" w:themeColor="text1"/>
            <w:sz w:val="28"/>
            <w:szCs w:val="28"/>
          </w:rPr>
          <w:t xml:space="preserve"> </w:t>
        </w:r>
        <w:r w:rsidR="00AC7DF2" w:rsidRPr="00C575DD">
          <w:rPr>
            <w:rFonts w:ascii="Times New Roman" w:eastAsia="Times New Roman" w:hAnsi="Times New Roman" w:cs="Times New Roman"/>
            <w:color w:val="000000" w:themeColor="text1"/>
            <w:sz w:val="28"/>
            <w:szCs w:val="28"/>
          </w:rPr>
          <w:t>gorodkusa.ru</w:t>
        </w:r>
      </w:hyperlink>
      <w:r w:rsidRPr="00C575DD">
        <w:rPr>
          <w:rFonts w:ascii="Times New Roman" w:eastAsia="Times New Roman" w:hAnsi="Times New Roman" w:cs="Times New Roman"/>
          <w:sz w:val="28"/>
          <w:szCs w:val="28"/>
        </w:rPr>
        <w:t xml:space="preserve">, регистрация в </w:t>
      </w:r>
      <w:r w:rsidRPr="00C575DD">
        <w:rPr>
          <w:rFonts w:ascii="Times New Roman" w:eastAsia="Times New Roman" w:hAnsi="Times New Roman" w:cs="Times New Roman"/>
          <w:sz w:val="28"/>
          <w:szCs w:val="28"/>
        </w:rPr>
        <w:lastRenderedPageBreak/>
        <w:t>качестве сетевого издания ЭЛ N ФС 77-75936 от 03.07.2019), размещению на специально оборудованных стендах в специально отведенных местах, доступных для неограниченного круга лиц</w:t>
      </w:r>
      <w:r w:rsidR="00221404" w:rsidRPr="00C575DD">
        <w:rPr>
          <w:rFonts w:ascii="Times New Roman" w:eastAsia="Times New Roman" w:hAnsi="Times New Roman" w:cs="Times New Roman"/>
          <w:sz w:val="28"/>
          <w:szCs w:val="28"/>
        </w:rPr>
        <w:t>.</w:t>
      </w:r>
    </w:p>
    <w:p w:rsidR="005F561B" w:rsidRPr="00C575DD" w:rsidRDefault="005F561B" w:rsidP="00C575D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Настоящее решение вступает в силу после дня подписания.</w:t>
      </w:r>
    </w:p>
    <w:p w:rsidR="000E4921" w:rsidRPr="00C575DD" w:rsidRDefault="000E4921" w:rsidP="00C575DD">
      <w:pPr>
        <w:shd w:val="clear" w:color="auto" w:fill="FFFFFF"/>
        <w:spacing w:after="0" w:line="240" w:lineRule="auto"/>
        <w:ind w:left="777"/>
        <w:jc w:val="both"/>
        <w:rPr>
          <w:rFonts w:ascii="Times New Roman" w:eastAsia="Times New Roman" w:hAnsi="Times New Roman" w:cs="Times New Roman"/>
          <w:sz w:val="28"/>
          <w:szCs w:val="28"/>
        </w:rPr>
      </w:pPr>
      <w:r w:rsidRPr="00C575DD">
        <w:rPr>
          <w:rFonts w:ascii="Times New Roman" w:eastAsia="Times New Roman" w:hAnsi="Times New Roman" w:cs="Times New Roman"/>
          <w:sz w:val="28"/>
          <w:szCs w:val="28"/>
        </w:rPr>
        <w:t> </w:t>
      </w:r>
    </w:p>
    <w:p w:rsidR="000E4921" w:rsidRP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C575DD">
      <w:pPr>
        <w:shd w:val="clear" w:color="auto" w:fill="FFFFFF"/>
        <w:spacing w:after="0"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Председатель Совета</w:t>
      </w:r>
      <w:r w:rsidR="00221404">
        <w:rPr>
          <w:rFonts w:ascii="Times New Roman" w:eastAsia="Times New Roman" w:hAnsi="Times New Roman" w:cs="Times New Roman"/>
          <w:sz w:val="27"/>
          <w:szCs w:val="27"/>
        </w:rPr>
        <w:t xml:space="preserve"> Депутатов</w:t>
      </w:r>
    </w:p>
    <w:p w:rsidR="000E4921" w:rsidRPr="000E4921" w:rsidRDefault="000E4921" w:rsidP="00C575DD">
      <w:pPr>
        <w:shd w:val="clear" w:color="auto" w:fill="FFFFFF"/>
        <w:spacing w:after="0"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К</w:t>
      </w:r>
      <w:r w:rsidR="00221404">
        <w:rPr>
          <w:rFonts w:ascii="Times New Roman" w:eastAsia="Times New Roman" w:hAnsi="Times New Roman" w:cs="Times New Roman"/>
          <w:sz w:val="27"/>
          <w:szCs w:val="27"/>
        </w:rPr>
        <w:t>усинского городского поселения</w:t>
      </w:r>
      <w:r w:rsidRPr="000E4921">
        <w:rPr>
          <w:rFonts w:ascii="Times New Roman" w:eastAsia="Times New Roman" w:hAnsi="Times New Roman" w:cs="Times New Roman"/>
          <w:sz w:val="27"/>
          <w:szCs w:val="27"/>
        </w:rPr>
        <w:t>                          </w:t>
      </w:r>
      <w:r w:rsidR="00C575DD">
        <w:rPr>
          <w:rFonts w:ascii="Times New Roman" w:eastAsia="Times New Roman" w:hAnsi="Times New Roman" w:cs="Times New Roman"/>
          <w:sz w:val="27"/>
          <w:szCs w:val="27"/>
        </w:rPr>
        <w:t xml:space="preserve">   </w:t>
      </w:r>
      <w:r w:rsidRPr="000E4921">
        <w:rPr>
          <w:rFonts w:ascii="Times New Roman" w:eastAsia="Times New Roman" w:hAnsi="Times New Roman" w:cs="Times New Roman"/>
          <w:sz w:val="27"/>
          <w:szCs w:val="27"/>
        </w:rPr>
        <w:t>       </w:t>
      </w:r>
      <w:r w:rsidR="005F561B">
        <w:rPr>
          <w:rFonts w:ascii="Times New Roman" w:eastAsia="Times New Roman" w:hAnsi="Times New Roman" w:cs="Times New Roman"/>
          <w:sz w:val="27"/>
          <w:szCs w:val="27"/>
        </w:rPr>
        <w:t xml:space="preserve">        </w:t>
      </w:r>
      <w:r w:rsidRPr="000E4921">
        <w:rPr>
          <w:rFonts w:ascii="Times New Roman" w:eastAsia="Times New Roman" w:hAnsi="Times New Roman" w:cs="Times New Roman"/>
          <w:sz w:val="27"/>
          <w:szCs w:val="27"/>
        </w:rPr>
        <w:t>  </w:t>
      </w:r>
      <w:r w:rsidR="005F561B">
        <w:rPr>
          <w:rFonts w:ascii="Times New Roman" w:eastAsia="Times New Roman" w:hAnsi="Times New Roman" w:cs="Times New Roman"/>
          <w:sz w:val="27"/>
          <w:szCs w:val="27"/>
        </w:rPr>
        <w:t xml:space="preserve">  </w:t>
      </w:r>
      <w:r w:rsidRPr="000E4921">
        <w:rPr>
          <w:rFonts w:ascii="Times New Roman" w:eastAsia="Times New Roman" w:hAnsi="Times New Roman" w:cs="Times New Roman"/>
          <w:sz w:val="27"/>
          <w:szCs w:val="27"/>
        </w:rPr>
        <w:t>   </w:t>
      </w:r>
      <w:r w:rsidR="00221404">
        <w:rPr>
          <w:rFonts w:ascii="Times New Roman" w:eastAsia="Times New Roman" w:hAnsi="Times New Roman" w:cs="Times New Roman"/>
          <w:sz w:val="27"/>
          <w:szCs w:val="27"/>
        </w:rPr>
        <w:t>О.С.</w:t>
      </w:r>
      <w:r w:rsidR="00C575DD">
        <w:rPr>
          <w:rFonts w:ascii="Times New Roman" w:eastAsia="Times New Roman" w:hAnsi="Times New Roman" w:cs="Times New Roman"/>
          <w:sz w:val="27"/>
          <w:szCs w:val="27"/>
        </w:rPr>
        <w:t xml:space="preserve"> </w:t>
      </w:r>
      <w:r w:rsidR="00221404">
        <w:rPr>
          <w:rFonts w:ascii="Times New Roman" w:eastAsia="Times New Roman" w:hAnsi="Times New Roman" w:cs="Times New Roman"/>
          <w:sz w:val="27"/>
          <w:szCs w:val="27"/>
        </w:rPr>
        <w:t>Чарина</w:t>
      </w:r>
      <w:r w:rsidRPr="000E4921">
        <w:rPr>
          <w:rFonts w:ascii="Times New Roman" w:eastAsia="Times New Roman" w:hAnsi="Times New Roman" w:cs="Times New Roman"/>
          <w:sz w:val="27"/>
          <w:szCs w:val="27"/>
        </w:rPr>
        <w:t xml:space="preserve">                </w:t>
      </w:r>
    </w:p>
    <w:p w:rsidR="000E4921" w:rsidRP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r w:rsidR="00C575DD">
        <w:rPr>
          <w:rFonts w:ascii="Times New Roman" w:eastAsia="Times New Roman" w:hAnsi="Times New Roman" w:cs="Times New Roman"/>
          <w:sz w:val="27"/>
          <w:szCs w:val="27"/>
        </w:rPr>
        <w:t xml:space="preserve"> </w:t>
      </w:r>
    </w:p>
    <w:p w:rsidR="000E4921" w:rsidRP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Default="000E4921"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7"/>
          <w:szCs w:val="27"/>
        </w:rPr>
      </w:pPr>
      <w:r w:rsidRPr="000E4921">
        <w:rPr>
          <w:rFonts w:ascii="Times New Roman" w:eastAsia="Times New Roman" w:hAnsi="Times New Roman" w:cs="Times New Roman"/>
          <w:sz w:val="27"/>
          <w:szCs w:val="27"/>
        </w:rPr>
        <w:t> </w:t>
      </w:r>
    </w:p>
    <w:p w:rsidR="003F4AF3" w:rsidRDefault="003F4AF3"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7"/>
          <w:szCs w:val="27"/>
        </w:rPr>
      </w:pPr>
    </w:p>
    <w:p w:rsidR="003F4AF3" w:rsidRDefault="003F4AF3"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7"/>
          <w:szCs w:val="27"/>
        </w:rPr>
      </w:pPr>
    </w:p>
    <w:p w:rsidR="003F4AF3" w:rsidRDefault="003F4AF3"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p>
    <w:p w:rsidR="00C575DD" w:rsidRDefault="00C575DD"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p>
    <w:p w:rsidR="00C575DD" w:rsidRDefault="00C575DD"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p>
    <w:p w:rsidR="00C575DD" w:rsidRDefault="00C575DD"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p>
    <w:p w:rsidR="00C575DD" w:rsidRDefault="00C575DD"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p>
    <w:p w:rsidR="00C575DD" w:rsidRPr="000E4921" w:rsidRDefault="00C575DD" w:rsidP="000E4921">
      <w:pPr>
        <w:shd w:val="clear" w:color="auto" w:fill="FFFFFF"/>
        <w:spacing w:before="100" w:beforeAutospacing="1" w:after="100" w:afterAutospacing="1" w:line="240" w:lineRule="auto"/>
        <w:ind w:left="777"/>
        <w:jc w:val="both"/>
        <w:rPr>
          <w:rFonts w:ascii="Times New Roman" w:eastAsia="Times New Roman" w:hAnsi="Times New Roman" w:cs="Times New Roman"/>
          <w:sz w:val="24"/>
          <w:szCs w:val="24"/>
        </w:rPr>
      </w:pPr>
    </w:p>
    <w:p w:rsidR="005F561B" w:rsidRDefault="005F561B" w:rsidP="000E4921">
      <w:pPr>
        <w:shd w:val="clear" w:color="auto" w:fill="FFFFFF"/>
        <w:spacing w:after="0" w:line="240" w:lineRule="auto"/>
        <w:ind w:left="5520" w:right="-2"/>
        <w:jc w:val="center"/>
        <w:rPr>
          <w:rFonts w:ascii="Times New Roman" w:eastAsia="Times New Roman" w:hAnsi="Times New Roman" w:cs="Times New Roman"/>
          <w:sz w:val="27"/>
          <w:szCs w:val="27"/>
        </w:rPr>
      </w:pPr>
    </w:p>
    <w:p w:rsidR="005F561B" w:rsidRDefault="005F561B" w:rsidP="000E4921">
      <w:pPr>
        <w:shd w:val="clear" w:color="auto" w:fill="FFFFFF"/>
        <w:spacing w:after="0" w:line="240" w:lineRule="auto"/>
        <w:ind w:left="5520" w:right="-2"/>
        <w:jc w:val="center"/>
        <w:rPr>
          <w:rFonts w:ascii="Times New Roman" w:eastAsia="Times New Roman" w:hAnsi="Times New Roman" w:cs="Times New Roman"/>
          <w:sz w:val="27"/>
          <w:szCs w:val="27"/>
        </w:rPr>
      </w:pPr>
    </w:p>
    <w:p w:rsidR="000E4921" w:rsidRPr="000E4921" w:rsidRDefault="000E4921" w:rsidP="000E4921">
      <w:pPr>
        <w:shd w:val="clear" w:color="auto" w:fill="FFFFFF"/>
        <w:spacing w:after="0" w:line="240" w:lineRule="auto"/>
        <w:ind w:left="5520" w:right="-2"/>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Приложение</w:t>
      </w:r>
    </w:p>
    <w:p w:rsidR="000E4921" w:rsidRPr="000E4921" w:rsidRDefault="000E4921" w:rsidP="000E4921">
      <w:pPr>
        <w:shd w:val="clear" w:color="auto" w:fill="FFFFFF"/>
        <w:spacing w:after="0" w:line="240" w:lineRule="auto"/>
        <w:ind w:left="5520" w:right="-2"/>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к решению Совета </w:t>
      </w:r>
      <w:r w:rsidR="00CC409B">
        <w:rPr>
          <w:rFonts w:ascii="Times New Roman" w:eastAsia="Times New Roman" w:hAnsi="Times New Roman" w:cs="Times New Roman"/>
          <w:sz w:val="27"/>
          <w:szCs w:val="27"/>
        </w:rPr>
        <w:t>Кусинского городского поселения</w:t>
      </w:r>
    </w:p>
    <w:p w:rsidR="000E4921" w:rsidRPr="000E4921" w:rsidRDefault="00221404" w:rsidP="000E4921">
      <w:pPr>
        <w:shd w:val="clear" w:color="auto" w:fill="FFFFFF"/>
        <w:spacing w:after="0" w:line="240" w:lineRule="auto"/>
        <w:ind w:left="5520" w:right="-2"/>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от </w:t>
      </w:r>
      <w:r w:rsidR="005F561B">
        <w:rPr>
          <w:rFonts w:ascii="Times New Roman" w:eastAsia="Times New Roman" w:hAnsi="Times New Roman" w:cs="Times New Roman"/>
          <w:sz w:val="27"/>
          <w:szCs w:val="27"/>
        </w:rPr>
        <w:t>25.06.</w:t>
      </w:r>
      <w:r w:rsidR="000E4921" w:rsidRPr="000E4921">
        <w:rPr>
          <w:rFonts w:ascii="Times New Roman" w:eastAsia="Times New Roman" w:hAnsi="Times New Roman" w:cs="Times New Roman"/>
          <w:sz w:val="27"/>
          <w:szCs w:val="27"/>
        </w:rPr>
        <w:t>2025 года №</w:t>
      </w:r>
      <w:r w:rsidR="005F561B">
        <w:rPr>
          <w:rFonts w:ascii="Times New Roman" w:eastAsia="Times New Roman" w:hAnsi="Times New Roman" w:cs="Times New Roman"/>
          <w:sz w:val="27"/>
          <w:szCs w:val="27"/>
        </w:rPr>
        <w:t>16</w:t>
      </w:r>
      <w:r w:rsidR="000E4921" w:rsidRPr="000E4921">
        <w:rPr>
          <w:rFonts w:ascii="Times New Roman" w:eastAsia="Times New Roman" w:hAnsi="Times New Roman" w:cs="Times New Roman"/>
          <w:sz w:val="27"/>
          <w:szCs w:val="27"/>
        </w:rPr>
        <w:t xml:space="preserve"> </w:t>
      </w:r>
    </w:p>
    <w:p w:rsidR="000E4921" w:rsidRPr="000E4921" w:rsidRDefault="000E4921" w:rsidP="000E4921">
      <w:pPr>
        <w:shd w:val="clear" w:color="auto" w:fill="FFFFFF"/>
        <w:spacing w:after="0" w:line="240" w:lineRule="auto"/>
        <w:ind w:right="-2"/>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p w:rsidR="000E4921" w:rsidRPr="000E4921" w:rsidRDefault="000E4921" w:rsidP="000E4921">
      <w:pPr>
        <w:shd w:val="clear" w:color="auto" w:fill="FFFFFF"/>
        <w:spacing w:after="0" w:line="240" w:lineRule="auto"/>
        <w:ind w:right="-2"/>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p w:rsidR="000E4921" w:rsidRPr="000E4921" w:rsidRDefault="000E4921" w:rsidP="000E4921">
      <w:pPr>
        <w:shd w:val="clear" w:color="auto" w:fill="FFFFFF"/>
        <w:spacing w:after="0" w:line="240" w:lineRule="auto"/>
        <w:ind w:right="-2"/>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ПОЛОЖЕНИЕ</w:t>
      </w:r>
    </w:p>
    <w:p w:rsidR="000E4921" w:rsidRPr="000E4921" w:rsidRDefault="000E4921" w:rsidP="000E4921">
      <w:pPr>
        <w:shd w:val="clear" w:color="auto" w:fill="FFFFFF"/>
        <w:spacing w:after="0" w:line="240" w:lineRule="auto"/>
        <w:ind w:right="-2"/>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о муниципальном контроле на автомобильном транспорте, городском наземном электрическом транспорте и в дорожном хозяйстве на территории </w:t>
      </w:r>
      <w:r w:rsidR="00CC409B">
        <w:rPr>
          <w:rFonts w:ascii="Times New Roman" w:eastAsia="Times New Roman" w:hAnsi="Times New Roman" w:cs="Times New Roman"/>
          <w:b/>
          <w:bCs/>
          <w:sz w:val="27"/>
          <w:szCs w:val="27"/>
        </w:rPr>
        <w:t>Кусинского городского поселения</w:t>
      </w:r>
    </w:p>
    <w:p w:rsidR="000E4921" w:rsidRPr="000E4921" w:rsidRDefault="00CC409B" w:rsidP="000E4921">
      <w:pPr>
        <w:shd w:val="clear" w:color="auto" w:fill="FFFFFF"/>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Челябинской области</w:t>
      </w:r>
    </w:p>
    <w:p w:rsidR="000E4921" w:rsidRPr="000E4921" w:rsidRDefault="000E4921" w:rsidP="005F561B">
      <w:pPr>
        <w:shd w:val="clear" w:color="auto" w:fill="FFFFFF"/>
        <w:spacing w:before="100" w:beforeAutospacing="1" w:after="100" w:afterAutospacing="1" w:line="240" w:lineRule="auto"/>
        <w:ind w:right="-2"/>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1.Общие положения</w:t>
      </w:r>
    </w:p>
    <w:p w:rsidR="000E4921" w:rsidRPr="000E4921" w:rsidRDefault="000E4921" w:rsidP="005F561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 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CC409B">
        <w:rPr>
          <w:rFonts w:ascii="Times New Roman" w:eastAsia="Times New Roman" w:hAnsi="Times New Roman" w:cs="Times New Roman"/>
          <w:sz w:val="27"/>
          <w:szCs w:val="27"/>
        </w:rPr>
        <w:t>Кусинского городского поселения</w:t>
      </w:r>
      <w:r w:rsidRPr="000E4921">
        <w:rPr>
          <w:rFonts w:ascii="Times New Roman" w:eastAsia="Times New Roman" w:hAnsi="Times New Roman" w:cs="Times New Roman"/>
          <w:sz w:val="27"/>
          <w:szCs w:val="27"/>
        </w:rPr>
        <w:t xml:space="preserve"> </w:t>
      </w:r>
      <w:r w:rsidR="00CC409B">
        <w:rPr>
          <w:rFonts w:ascii="Times New Roman" w:eastAsia="Times New Roman" w:hAnsi="Times New Roman" w:cs="Times New Roman"/>
          <w:sz w:val="27"/>
          <w:szCs w:val="27"/>
        </w:rPr>
        <w:t>Челябинской области</w:t>
      </w:r>
      <w:r w:rsidRPr="000E4921">
        <w:rPr>
          <w:rFonts w:ascii="Times New Roman" w:eastAsia="Times New Roman" w:hAnsi="Times New Roman" w:cs="Times New Roman"/>
          <w:sz w:val="27"/>
          <w:szCs w:val="27"/>
        </w:rPr>
        <w:t xml:space="preserve"> (далее – муниципальный контроль)</w:t>
      </w:r>
      <w:r w:rsidRPr="000E4921">
        <w:rPr>
          <w:rFonts w:ascii="Times New Roman" w:eastAsia="Times New Roman" w:hAnsi="Times New Roman" w:cs="Times New Roman"/>
          <w:i/>
          <w:iCs/>
          <w:sz w:val="27"/>
          <w:szCs w:val="27"/>
        </w:rPr>
        <w:t>.</w:t>
      </w:r>
    </w:p>
    <w:p w:rsidR="000E4921" w:rsidRPr="000E4921" w:rsidRDefault="000E4921" w:rsidP="000E4921">
      <w:pPr>
        <w:shd w:val="clear" w:color="auto" w:fill="FFFFFF"/>
        <w:spacing w:before="100" w:beforeAutospacing="1" w:after="100" w:afterAutospacing="1" w:line="240" w:lineRule="auto"/>
        <w:ind w:right="-2" w:firstLine="708"/>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1.2. Органом местного самоуправления, уполномоченным на осуществление муниципального контроля, является администрация </w:t>
      </w:r>
      <w:r w:rsidR="00CC409B">
        <w:rPr>
          <w:rFonts w:ascii="Times New Roman" w:eastAsia="Times New Roman" w:hAnsi="Times New Roman" w:cs="Times New Roman"/>
          <w:sz w:val="27"/>
          <w:szCs w:val="27"/>
        </w:rPr>
        <w:t>Кусинского городского поселения</w:t>
      </w:r>
      <w:r w:rsidRPr="000E4921">
        <w:rPr>
          <w:rFonts w:ascii="Times New Roman" w:eastAsia="Times New Roman" w:hAnsi="Times New Roman" w:cs="Times New Roman"/>
          <w:sz w:val="27"/>
          <w:szCs w:val="27"/>
        </w:rPr>
        <w:t xml:space="preserve"> </w:t>
      </w:r>
      <w:r w:rsidR="00CC409B">
        <w:rPr>
          <w:rFonts w:ascii="Times New Roman" w:eastAsia="Times New Roman" w:hAnsi="Times New Roman" w:cs="Times New Roman"/>
          <w:sz w:val="27"/>
          <w:szCs w:val="27"/>
        </w:rPr>
        <w:t>Челябинской области</w:t>
      </w:r>
      <w:r w:rsidRPr="000E4921">
        <w:rPr>
          <w:rFonts w:ascii="Times New Roman" w:eastAsia="Times New Roman" w:hAnsi="Times New Roman" w:cs="Times New Roman"/>
          <w:sz w:val="27"/>
          <w:szCs w:val="27"/>
        </w:rPr>
        <w:t xml:space="preserve"> </w:t>
      </w:r>
      <w:r w:rsidR="00FD252D">
        <w:rPr>
          <w:rFonts w:ascii="Times New Roman" w:eastAsia="Times New Roman" w:hAnsi="Times New Roman" w:cs="Times New Roman"/>
          <w:sz w:val="27"/>
          <w:szCs w:val="27"/>
        </w:rPr>
        <w:t>непосредственным исполнителем -</w:t>
      </w:r>
      <w:r w:rsidR="00FD252D" w:rsidRPr="00A24E0D">
        <w:rPr>
          <w:rFonts w:ascii="Times New Roman" w:eastAsia="Times New Roman" w:hAnsi="Times New Roman" w:cs="Times New Roman"/>
          <w:b/>
          <w:color w:val="000000" w:themeColor="text1"/>
          <w:sz w:val="26"/>
          <w:szCs w:val="26"/>
        </w:rPr>
        <w:t>о</w:t>
      </w:r>
      <w:r w:rsidR="00FD252D" w:rsidRPr="00A24E0D">
        <w:rPr>
          <w:rStyle w:val="a7"/>
          <w:rFonts w:ascii="Times New Roman" w:hAnsi="Times New Roman" w:cs="Times New Roman"/>
          <w:b w:val="0"/>
          <w:color w:val="000000" w:themeColor="text1"/>
          <w:sz w:val="26"/>
          <w:szCs w:val="26"/>
          <w:shd w:val="clear" w:color="auto" w:fill="FFFFFF"/>
        </w:rPr>
        <w:t>тдел по вопросам гражданской обороны и чрезвычайным ситуациям, жилищно-коммунального хозяйства, строительства и благоустройства</w:t>
      </w:r>
      <w:r w:rsidR="00FD252D" w:rsidRPr="00A24E0D">
        <w:rPr>
          <w:rFonts w:ascii="Arial" w:hAnsi="Arial" w:cs="Arial"/>
          <w:color w:val="000000" w:themeColor="text1"/>
          <w:sz w:val="26"/>
          <w:szCs w:val="26"/>
          <w:shd w:val="clear" w:color="auto" w:fill="FFFFFF"/>
        </w:rPr>
        <w:t> </w:t>
      </w:r>
      <w:r w:rsidRPr="000E4921">
        <w:rPr>
          <w:rFonts w:ascii="Times New Roman" w:eastAsia="Times New Roman" w:hAnsi="Times New Roman" w:cs="Times New Roman"/>
          <w:sz w:val="27"/>
          <w:szCs w:val="27"/>
        </w:rPr>
        <w:t xml:space="preserve">администрации </w:t>
      </w:r>
      <w:r w:rsidR="00CC409B">
        <w:rPr>
          <w:rFonts w:ascii="Times New Roman" w:eastAsia="Times New Roman" w:hAnsi="Times New Roman" w:cs="Times New Roman"/>
          <w:sz w:val="27"/>
          <w:szCs w:val="27"/>
        </w:rPr>
        <w:t>Кусинского городского поселения</w:t>
      </w:r>
      <w:r w:rsidRPr="000E4921">
        <w:rPr>
          <w:rFonts w:ascii="Times New Roman" w:eastAsia="Times New Roman" w:hAnsi="Times New Roman" w:cs="Times New Roman"/>
          <w:sz w:val="27"/>
          <w:szCs w:val="27"/>
        </w:rPr>
        <w:t xml:space="preserve"> </w:t>
      </w:r>
      <w:r w:rsidR="00CC409B">
        <w:rPr>
          <w:rFonts w:ascii="Times New Roman" w:eastAsia="Times New Roman" w:hAnsi="Times New Roman" w:cs="Times New Roman"/>
          <w:sz w:val="27"/>
          <w:szCs w:val="27"/>
        </w:rPr>
        <w:t>Челябинской области</w:t>
      </w:r>
      <w:r w:rsidRPr="000E4921">
        <w:rPr>
          <w:rFonts w:ascii="Times New Roman" w:eastAsia="Times New Roman" w:hAnsi="Times New Roman" w:cs="Times New Roman"/>
          <w:sz w:val="27"/>
          <w:szCs w:val="27"/>
        </w:rPr>
        <w:t xml:space="preserve"> (далее – Контрольный орган).</w:t>
      </w:r>
    </w:p>
    <w:p w:rsidR="000E4921" w:rsidRPr="000E4921" w:rsidRDefault="000E4921" w:rsidP="000E4921">
      <w:pPr>
        <w:shd w:val="clear" w:color="auto" w:fill="FFFFFF"/>
        <w:spacing w:before="100" w:beforeAutospacing="1" w:after="100" w:afterAutospacing="1" w:line="240" w:lineRule="auto"/>
        <w:ind w:right="-2" w:firstLine="708"/>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1.3.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(далее – инспекторы) являю</w:t>
      </w:r>
      <w:r w:rsidR="003C4724">
        <w:rPr>
          <w:rFonts w:ascii="Times New Roman" w:eastAsia="Times New Roman" w:hAnsi="Times New Roman" w:cs="Times New Roman"/>
          <w:sz w:val="27"/>
          <w:szCs w:val="27"/>
        </w:rPr>
        <w:t xml:space="preserve">тся сотрудники </w:t>
      </w:r>
      <w:r w:rsidRPr="000E4921">
        <w:rPr>
          <w:rFonts w:ascii="Times New Roman" w:eastAsia="Times New Roman" w:hAnsi="Times New Roman" w:cs="Times New Roman"/>
          <w:sz w:val="27"/>
          <w:szCs w:val="27"/>
        </w:rPr>
        <w:t xml:space="preserve"> администрации</w:t>
      </w:r>
      <w:r w:rsidRPr="000E4921">
        <w:rPr>
          <w:rFonts w:ascii="Times New Roman" w:eastAsia="Times New Roman" w:hAnsi="Times New Roman" w:cs="Times New Roman"/>
          <w:i/>
          <w:iCs/>
          <w:sz w:val="27"/>
          <w:szCs w:val="27"/>
        </w:rPr>
        <w:t> </w:t>
      </w:r>
      <w:r w:rsidR="00CC409B">
        <w:rPr>
          <w:rFonts w:ascii="Times New Roman" w:eastAsia="Times New Roman" w:hAnsi="Times New Roman" w:cs="Times New Roman"/>
          <w:sz w:val="27"/>
          <w:szCs w:val="27"/>
        </w:rPr>
        <w:t>Кусинского городского поселения</w:t>
      </w:r>
      <w:r w:rsidRPr="000E4921">
        <w:rPr>
          <w:rFonts w:ascii="Times New Roman" w:eastAsia="Times New Roman" w:hAnsi="Times New Roman" w:cs="Times New Roman"/>
          <w:sz w:val="27"/>
          <w:szCs w:val="27"/>
        </w:rPr>
        <w:t xml:space="preserve"> </w:t>
      </w:r>
      <w:r w:rsidR="00CC409B">
        <w:rPr>
          <w:rFonts w:ascii="Times New Roman" w:eastAsia="Times New Roman" w:hAnsi="Times New Roman" w:cs="Times New Roman"/>
          <w:sz w:val="27"/>
          <w:szCs w:val="27"/>
        </w:rPr>
        <w:t>Челябинской области</w:t>
      </w:r>
      <w:r w:rsidRPr="000E4921">
        <w:rPr>
          <w:rFonts w:ascii="Times New Roman" w:eastAsia="Times New Roman" w:hAnsi="Times New Roman" w:cs="Times New Roman"/>
          <w:sz w:val="27"/>
          <w:szCs w:val="27"/>
        </w:rPr>
        <w:t>. Перечень должностных лиц Контрольного органа,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установлен приложением № 1 к настоящему Положению.</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1.4. Инспекторы при осуществлении муниципального контроля на автомобильном транспорте, городском наземном электрическом транспорте и в дорожном хозяйстве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1.5. Предметом муниципального контроля на автомобильном транспорте и дорожном хозяйстве является соблюдение юридическими лицами, индивидуальными предпринимателями,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w:t>
      </w:r>
      <w:r w:rsidRPr="000E4921">
        <w:rPr>
          <w:rFonts w:ascii="Times New Roman" w:eastAsia="Times New Roman" w:hAnsi="Times New Roman" w:cs="Times New Roman"/>
          <w:sz w:val="27"/>
          <w:szCs w:val="27"/>
        </w:rPr>
        <w:lastRenderedPageBreak/>
        <w:t xml:space="preserve">правовыми актами </w:t>
      </w:r>
      <w:r w:rsidR="00CC409B">
        <w:rPr>
          <w:rFonts w:ascii="Times New Roman" w:eastAsia="Times New Roman" w:hAnsi="Times New Roman" w:cs="Times New Roman"/>
          <w:sz w:val="27"/>
          <w:szCs w:val="27"/>
        </w:rPr>
        <w:t>Челябинской области</w:t>
      </w:r>
      <w:r w:rsidRPr="000E4921">
        <w:rPr>
          <w:rFonts w:ascii="Times New Roman" w:eastAsia="Times New Roman" w:hAnsi="Times New Roman" w:cs="Times New Roman"/>
          <w:sz w:val="27"/>
          <w:szCs w:val="27"/>
        </w:rPr>
        <w:t>, муниципальными нормативными правовыми актами, за нарушение которых действующим законодательством Российской Федерации предусмотрена ответственность (далее – обязательные требования):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1) в области автомобильных дорог и дорожной деятельности, установленных в отношении автомобильных дорог местного значения общего пользования </w:t>
      </w:r>
      <w:r w:rsidR="00CC409B">
        <w:rPr>
          <w:rFonts w:ascii="Times New Roman" w:eastAsia="Times New Roman" w:hAnsi="Times New Roman" w:cs="Times New Roman"/>
          <w:sz w:val="27"/>
          <w:szCs w:val="27"/>
        </w:rPr>
        <w:t>Кусинского городского поселения</w:t>
      </w:r>
      <w:r w:rsidRPr="000E4921">
        <w:rPr>
          <w:rFonts w:ascii="Times New Roman" w:eastAsia="Times New Roman" w:hAnsi="Times New Roman" w:cs="Times New Roman"/>
          <w:sz w:val="27"/>
          <w:szCs w:val="27"/>
        </w:rPr>
        <w:t>:</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 обязательные требования).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исполнение решений, принимаемых по результатам контрольных мероприятий.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1.6. Объектами муниципального контроля на автомобильном транспорте и дорожном хозяйстве (далее – объект контроля) являются: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в рамках пункта 1 части 1 статьи 16 Федерального закона № 248-ФЗ:</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а) деятельность по осуществлению работ по капитальному ремонту, ремонту и содержанию автомобильных дорог общего пользования местного значения;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б) деятельность по использованию полос отвода и (или) придорожных полос автомобильных дорог общего пользования местного значения;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в рамках пункта 2 части 1 статьи 16 Федерального закона № 248-ФЗ:</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а) дорожно-строительные материалы, указанные в приложении 1 к техническому регламенту Таможенного союза «Безопасность автомобильных дорог», принятому решением Комиссии Таможенного союза от 18 октября 2011 года № 827 «О принятии технического регламента Таможенного союза «Безопасность автомобильных дорог»;</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б) дорожно-строительные изделия, указанные в приложении 2 к техническому регламенту Таможенного союза «Безопасность автомобильных дорог», принятому решением Комиссии Таможенного союза от 18 октября 2011 года № 827 «О принятии технического регламента Таможенного союза «Безопасность автомобильных дорог»;</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в рамках пункта 3 части 1 статьи 16 Федерального закона № 248-ФЗ:</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а) автомобильные дороги местного значения и искусственные дорожные сооружения на них;</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б)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 придорожные полосы и полосы отвода автомобильных дорог общего пользования местного значения».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1.7. Учет объектов контроля на автомобильном транспорте, городском наземном электрическом транспорте и в дорожном хозяйстве осуществляется посредством создания: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единого реестра контрольных мероприятий;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информационной системы (подсистемы государственной информационной системы) досудебного обжалования;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иных государственных и муниципальных информационных систем путем межведомственного информационного взаимодействия.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1.8. Контрольный орган обеспечивает учет объектов контроля в рамках осуществления муниципального контроля.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1.9.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E4921" w:rsidRPr="000E4921" w:rsidRDefault="000E4921" w:rsidP="00F91F8B">
      <w:pPr>
        <w:shd w:val="clear" w:color="auto" w:fill="FFFFFF"/>
        <w:tabs>
          <w:tab w:val="left" w:pos="993"/>
        </w:tabs>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1.11. Контролируемые лица при осуществлении муниципального контроля на автомобильном транспорте, городском наземном электрическом транспорте и в дорожном хозяйстве реализуют права и несут обязанности, установленные Федеральным законом № 248-ФЗ.</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1.12. К отношениям, связанным с осуществлением муниципального контроля на автомобильном транспорте, городском наземном электрическом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F91F8B">
      <w:pPr>
        <w:shd w:val="clear" w:color="auto" w:fill="FFFFFF"/>
        <w:spacing w:before="100" w:beforeAutospacing="1" w:after="100" w:afterAutospacing="1" w:line="270" w:lineRule="atLeast"/>
        <w:ind w:left="792"/>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2.Управление рисками причинения вреда (ущерба) охраняемым законом ценностям при осуществлении муниципального контроля</w:t>
      </w:r>
    </w:p>
    <w:p w:rsidR="00F91F8B" w:rsidRPr="00F91F8B" w:rsidRDefault="00F91F8B" w:rsidP="00F91F8B">
      <w:pPr>
        <w:tabs>
          <w:tab w:val="left" w:pos="1134"/>
        </w:tabs>
        <w:jc w:val="both"/>
        <w:rPr>
          <w:rFonts w:ascii="Times New Roman" w:hAnsi="Times New Roman"/>
          <w:sz w:val="27"/>
          <w:szCs w:val="27"/>
        </w:rPr>
      </w:pPr>
      <w:r w:rsidRPr="00F91F8B">
        <w:rPr>
          <w:rFonts w:ascii="Times New Roman" w:hAnsi="Times New Roman"/>
          <w:sz w:val="27"/>
          <w:szCs w:val="27"/>
        </w:rPr>
        <w:t xml:space="preserve">        2.1. </w:t>
      </w:r>
      <w:r w:rsidRPr="00F91F8B">
        <w:rPr>
          <w:rFonts w:ascii="Times New Roman" w:eastAsia="Times New Roman" w:hAnsi="Times New Roman" w:cs="Times New Roman"/>
          <w:sz w:val="27"/>
          <w:szCs w:val="27"/>
        </w:rPr>
        <w:t>Муниципальный контроль на автомобильном транспорте</w:t>
      </w:r>
      <w:r w:rsidRPr="00F91F8B">
        <w:rPr>
          <w:rFonts w:ascii="Times New Roman" w:hAnsi="Times New Roman"/>
          <w:sz w:val="27"/>
          <w:szCs w:val="27"/>
        </w:rPr>
        <w:t xml:space="preserve">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91F8B" w:rsidRPr="00F91F8B" w:rsidRDefault="00F91F8B" w:rsidP="00F91F8B">
      <w:pPr>
        <w:tabs>
          <w:tab w:val="left" w:pos="1134"/>
        </w:tabs>
        <w:jc w:val="both"/>
        <w:rPr>
          <w:rFonts w:ascii="Times New Roman" w:hAnsi="Times New Roman"/>
          <w:sz w:val="27"/>
          <w:szCs w:val="27"/>
        </w:rPr>
      </w:pPr>
      <w:r w:rsidRPr="00F91F8B">
        <w:rPr>
          <w:rFonts w:ascii="Times New Roman" w:hAnsi="Times New Roman"/>
          <w:sz w:val="27"/>
          <w:szCs w:val="27"/>
        </w:rPr>
        <w:t xml:space="preserve">       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91F8B" w:rsidRPr="00F91F8B" w:rsidRDefault="00F91F8B" w:rsidP="00F91F8B">
      <w:pPr>
        <w:pStyle w:val="a5"/>
        <w:autoSpaceDE w:val="0"/>
        <w:autoSpaceDN w:val="0"/>
        <w:adjustRightInd w:val="0"/>
        <w:jc w:val="both"/>
        <w:rPr>
          <w:rFonts w:ascii="Times New Roman" w:hAnsi="Times New Roman"/>
          <w:sz w:val="27"/>
          <w:szCs w:val="27"/>
        </w:rPr>
      </w:pPr>
      <w:r w:rsidRPr="00F91F8B">
        <w:rPr>
          <w:rFonts w:ascii="Times New Roman" w:hAnsi="Times New Roman"/>
          <w:sz w:val="27"/>
          <w:szCs w:val="27"/>
        </w:rPr>
        <w:t>высокий риск;</w:t>
      </w:r>
    </w:p>
    <w:p w:rsidR="00F91F8B" w:rsidRPr="00F91F8B" w:rsidRDefault="00F91F8B" w:rsidP="00F91F8B">
      <w:pPr>
        <w:pStyle w:val="a5"/>
        <w:autoSpaceDE w:val="0"/>
        <w:autoSpaceDN w:val="0"/>
        <w:adjustRightInd w:val="0"/>
        <w:jc w:val="both"/>
        <w:rPr>
          <w:rFonts w:ascii="Times New Roman" w:hAnsi="Times New Roman"/>
          <w:sz w:val="27"/>
          <w:szCs w:val="27"/>
        </w:rPr>
      </w:pPr>
      <w:r w:rsidRPr="00F91F8B">
        <w:rPr>
          <w:rFonts w:ascii="Times New Roman" w:hAnsi="Times New Roman"/>
          <w:sz w:val="27"/>
          <w:szCs w:val="27"/>
        </w:rPr>
        <w:t>средний риск;</w:t>
      </w:r>
    </w:p>
    <w:p w:rsidR="00F91F8B" w:rsidRPr="00F91F8B" w:rsidRDefault="00F91F8B" w:rsidP="00F91F8B">
      <w:pPr>
        <w:pStyle w:val="a5"/>
        <w:autoSpaceDE w:val="0"/>
        <w:autoSpaceDN w:val="0"/>
        <w:adjustRightInd w:val="0"/>
        <w:jc w:val="both"/>
        <w:rPr>
          <w:rFonts w:ascii="Times New Roman" w:hAnsi="Times New Roman"/>
          <w:sz w:val="27"/>
          <w:szCs w:val="27"/>
        </w:rPr>
      </w:pPr>
      <w:r w:rsidRPr="00F91F8B">
        <w:rPr>
          <w:rFonts w:ascii="Times New Roman" w:hAnsi="Times New Roman"/>
          <w:sz w:val="27"/>
          <w:szCs w:val="27"/>
        </w:rPr>
        <w:t>умеренный риск;</w:t>
      </w:r>
    </w:p>
    <w:p w:rsidR="00F91F8B" w:rsidRPr="00F91F8B" w:rsidRDefault="00F91F8B" w:rsidP="00F91F8B">
      <w:pPr>
        <w:pStyle w:val="a5"/>
        <w:autoSpaceDE w:val="0"/>
        <w:autoSpaceDN w:val="0"/>
        <w:adjustRightInd w:val="0"/>
        <w:jc w:val="both"/>
        <w:rPr>
          <w:rFonts w:ascii="Times New Roman" w:hAnsi="Times New Roman"/>
          <w:sz w:val="27"/>
          <w:szCs w:val="27"/>
        </w:rPr>
      </w:pPr>
      <w:r w:rsidRPr="00F91F8B">
        <w:rPr>
          <w:rFonts w:ascii="Times New Roman" w:hAnsi="Times New Roman"/>
          <w:sz w:val="27"/>
          <w:szCs w:val="27"/>
        </w:rPr>
        <w:t>низкий риск.</w:t>
      </w:r>
    </w:p>
    <w:p w:rsidR="00F91F8B" w:rsidRPr="00F91F8B" w:rsidRDefault="00F91F8B" w:rsidP="00F91F8B">
      <w:pPr>
        <w:tabs>
          <w:tab w:val="left" w:pos="1134"/>
        </w:tabs>
        <w:ind w:firstLine="567"/>
        <w:jc w:val="both"/>
        <w:rPr>
          <w:rFonts w:ascii="Times New Roman" w:hAnsi="Times New Roman"/>
          <w:sz w:val="27"/>
          <w:szCs w:val="27"/>
        </w:rPr>
      </w:pPr>
      <w:r w:rsidRPr="00F91F8B">
        <w:rPr>
          <w:rFonts w:ascii="Times New Roman" w:hAnsi="Times New Roman"/>
          <w:sz w:val="27"/>
          <w:szCs w:val="27"/>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ED79BB">
        <w:rPr>
          <w:rFonts w:ascii="Times New Roman" w:hAnsi="Times New Roman"/>
          <w:sz w:val="27"/>
          <w:szCs w:val="27"/>
        </w:rPr>
        <w:t>4</w:t>
      </w:r>
      <w:r w:rsidRPr="00F91F8B">
        <w:rPr>
          <w:rFonts w:ascii="Times New Roman" w:hAnsi="Times New Roman"/>
          <w:sz w:val="27"/>
          <w:szCs w:val="27"/>
        </w:rPr>
        <w:t xml:space="preserve"> к настоящему Положению.</w:t>
      </w:r>
    </w:p>
    <w:p w:rsidR="00F91F8B" w:rsidRPr="00F91F8B" w:rsidRDefault="00F91F8B" w:rsidP="00F91F8B">
      <w:pPr>
        <w:tabs>
          <w:tab w:val="left" w:pos="1134"/>
        </w:tabs>
        <w:ind w:firstLine="567"/>
        <w:jc w:val="both"/>
        <w:rPr>
          <w:rFonts w:ascii="Times New Roman" w:hAnsi="Times New Roman"/>
          <w:sz w:val="27"/>
          <w:szCs w:val="27"/>
        </w:rPr>
      </w:pPr>
      <w:r w:rsidRPr="00F91F8B">
        <w:rPr>
          <w:rFonts w:ascii="Times New Roman" w:hAnsi="Times New Roman"/>
          <w:sz w:val="27"/>
          <w:szCs w:val="27"/>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91F8B" w:rsidRPr="00F91F8B" w:rsidRDefault="00F91F8B" w:rsidP="00F91F8B">
      <w:pPr>
        <w:tabs>
          <w:tab w:val="left" w:pos="1134"/>
        </w:tabs>
        <w:ind w:firstLine="567"/>
        <w:jc w:val="both"/>
        <w:rPr>
          <w:rFonts w:ascii="Times New Roman" w:hAnsi="Times New Roman"/>
          <w:sz w:val="27"/>
          <w:szCs w:val="27"/>
        </w:rPr>
      </w:pPr>
      <w:r w:rsidRPr="00F91F8B">
        <w:rPr>
          <w:rFonts w:ascii="Times New Roman" w:hAnsi="Times New Roman"/>
          <w:sz w:val="27"/>
          <w:szCs w:val="27"/>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91F8B" w:rsidRPr="00F91F8B" w:rsidRDefault="00F91F8B" w:rsidP="00F91F8B">
      <w:pPr>
        <w:tabs>
          <w:tab w:val="left" w:pos="1134"/>
        </w:tabs>
        <w:ind w:firstLine="567"/>
        <w:jc w:val="both"/>
        <w:rPr>
          <w:rFonts w:ascii="Times New Roman" w:hAnsi="Times New Roman"/>
          <w:sz w:val="27"/>
          <w:szCs w:val="27"/>
        </w:rPr>
      </w:pPr>
      <w:r w:rsidRPr="00F91F8B">
        <w:rPr>
          <w:rFonts w:ascii="Times New Roman" w:hAnsi="Times New Roman"/>
          <w:sz w:val="27"/>
          <w:szCs w:val="27"/>
        </w:rPr>
        <w:t>2.6. В случае если объект контроля не отнесен к определенной категории риска, он считается отнесенным к категории низкого риска.</w:t>
      </w:r>
    </w:p>
    <w:p w:rsidR="00F91F8B" w:rsidRPr="00F91F8B" w:rsidRDefault="00F91F8B" w:rsidP="00F91F8B">
      <w:pPr>
        <w:tabs>
          <w:tab w:val="left" w:pos="1134"/>
        </w:tabs>
        <w:ind w:firstLine="567"/>
        <w:jc w:val="both"/>
        <w:rPr>
          <w:rFonts w:ascii="Times New Roman" w:hAnsi="Times New Roman"/>
          <w:sz w:val="27"/>
          <w:szCs w:val="27"/>
        </w:rPr>
      </w:pPr>
      <w:r w:rsidRPr="00F91F8B">
        <w:rPr>
          <w:rFonts w:ascii="Times New Roman" w:hAnsi="Times New Roman"/>
          <w:sz w:val="27"/>
          <w:szCs w:val="27"/>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4921" w:rsidRPr="000E4921" w:rsidRDefault="000E4921" w:rsidP="000E4921">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p w:rsidR="000E4921" w:rsidRPr="000E4921" w:rsidRDefault="000E4921" w:rsidP="00F91F8B">
      <w:pPr>
        <w:shd w:val="clear" w:color="auto" w:fill="FFFFFF"/>
        <w:spacing w:before="100" w:beforeAutospacing="1" w:after="100" w:afterAutospacing="1" w:line="270" w:lineRule="atLeast"/>
        <w:ind w:left="792"/>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3.Виды профилактических мероприятий, которые проводятся</w:t>
      </w:r>
    </w:p>
    <w:p w:rsidR="000E4921" w:rsidRPr="000E4921" w:rsidRDefault="000E4921" w:rsidP="000E4921">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при осуществлении муниципального контроля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CC409B">
        <w:rPr>
          <w:rFonts w:ascii="Times New Roman" w:eastAsia="Times New Roman" w:hAnsi="Times New Roman" w:cs="Times New Roman"/>
          <w:sz w:val="27"/>
          <w:szCs w:val="27"/>
        </w:rPr>
        <w:t>Кусинского городского поселения</w:t>
      </w:r>
      <w:r w:rsidRPr="000E4921">
        <w:rPr>
          <w:rFonts w:ascii="Times New Roman" w:eastAsia="Times New Roman" w:hAnsi="Times New Roman" w:cs="Times New Roman"/>
          <w:sz w:val="27"/>
          <w:szCs w:val="27"/>
        </w:rPr>
        <w:t xml:space="preserve"> (далее – Программа профилактики), утверждаемой постановлением администрации</w:t>
      </w:r>
      <w:r w:rsidRPr="000E4921">
        <w:rPr>
          <w:rFonts w:ascii="Times New Roman" w:eastAsia="Times New Roman" w:hAnsi="Times New Roman" w:cs="Times New Roman"/>
          <w:i/>
          <w:iCs/>
          <w:sz w:val="27"/>
          <w:szCs w:val="27"/>
        </w:rPr>
        <w:t> </w:t>
      </w:r>
      <w:r w:rsidR="00CC409B">
        <w:rPr>
          <w:rFonts w:ascii="Times New Roman" w:eastAsia="Times New Roman" w:hAnsi="Times New Roman" w:cs="Times New Roman"/>
          <w:sz w:val="27"/>
          <w:szCs w:val="27"/>
        </w:rPr>
        <w:t>Кусинского городского поселения</w:t>
      </w:r>
      <w:r w:rsidRPr="000E4921">
        <w:rPr>
          <w:rFonts w:ascii="Times New Roman" w:eastAsia="Times New Roman" w:hAnsi="Times New Roman" w:cs="Times New Roman"/>
          <w:sz w:val="27"/>
          <w:szCs w:val="27"/>
        </w:rPr>
        <w:t xml:space="preserve"> </w:t>
      </w:r>
      <w:r w:rsidR="00CC409B">
        <w:rPr>
          <w:rFonts w:ascii="Times New Roman" w:eastAsia="Times New Roman" w:hAnsi="Times New Roman" w:cs="Times New Roman"/>
          <w:sz w:val="27"/>
          <w:szCs w:val="27"/>
        </w:rPr>
        <w:t>Челябинской области</w:t>
      </w:r>
      <w:r w:rsidRPr="000E4921">
        <w:rPr>
          <w:rFonts w:ascii="Times New Roman" w:eastAsia="Times New Roman" w:hAnsi="Times New Roman" w:cs="Times New Roman"/>
          <w:sz w:val="27"/>
          <w:szCs w:val="27"/>
        </w:rPr>
        <w:t>.</w:t>
      </w:r>
    </w:p>
    <w:p w:rsidR="000E4921" w:rsidRPr="00F91F8B" w:rsidRDefault="000E4921" w:rsidP="000E492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4"/>
          <w:szCs w:val="24"/>
        </w:rPr>
      </w:pPr>
      <w:r w:rsidRPr="000E4921">
        <w:rPr>
          <w:rFonts w:ascii="Times New Roman" w:eastAsia="Times New Roman" w:hAnsi="Times New Roman" w:cs="Times New Roman"/>
          <w:sz w:val="27"/>
          <w:szCs w:val="27"/>
        </w:rPr>
        <w:t xml:space="preserve">Утвержденная Программа профилактики размещается на официальном сайте </w:t>
      </w:r>
      <w:r w:rsidR="00CC409B">
        <w:rPr>
          <w:rFonts w:ascii="Times New Roman" w:eastAsia="Times New Roman" w:hAnsi="Times New Roman" w:cs="Times New Roman"/>
          <w:sz w:val="27"/>
          <w:szCs w:val="27"/>
        </w:rPr>
        <w:t>Кусинского городского поселения</w:t>
      </w:r>
      <w:r w:rsidRPr="000E4921">
        <w:rPr>
          <w:rFonts w:ascii="Times New Roman" w:eastAsia="Times New Roman" w:hAnsi="Times New Roman" w:cs="Times New Roman"/>
          <w:sz w:val="27"/>
          <w:szCs w:val="27"/>
        </w:rPr>
        <w:t xml:space="preserve"> в информационно–телекоммуникационной сети «Интернет» по адресу: </w:t>
      </w:r>
      <w:hyperlink r:id="rId9" w:history="1">
        <w:r w:rsidRPr="00F91F8B">
          <w:rPr>
            <w:rFonts w:ascii="Times New Roman" w:eastAsia="Times New Roman" w:hAnsi="Times New Roman" w:cs="Times New Roman"/>
            <w:color w:val="000000" w:themeColor="text1"/>
            <w:sz w:val="27"/>
          </w:rPr>
          <w:t>www.</w:t>
        </w:r>
        <w:r w:rsidR="00F91F8B" w:rsidRPr="00F91F8B">
          <w:rPr>
            <w:rFonts w:ascii="Times New Roman" w:hAnsi="Times New Roman" w:cs="Times New Roman"/>
            <w:color w:val="000000" w:themeColor="text1"/>
          </w:rPr>
          <w:t xml:space="preserve"> </w:t>
        </w:r>
        <w:r w:rsidR="00F91F8B" w:rsidRPr="00F91F8B">
          <w:rPr>
            <w:rFonts w:ascii="Times New Roman" w:eastAsia="Times New Roman" w:hAnsi="Times New Roman" w:cs="Times New Roman"/>
            <w:color w:val="000000" w:themeColor="text1"/>
            <w:sz w:val="27"/>
          </w:rPr>
          <w:t>gorodkusa.ru</w:t>
        </w:r>
      </w:hyperlink>
      <w:r w:rsidRPr="00F91F8B">
        <w:rPr>
          <w:rFonts w:ascii="Times New Roman" w:eastAsia="Times New Roman" w:hAnsi="Times New Roman" w:cs="Times New Roman"/>
          <w:color w:val="000000" w:themeColor="text1"/>
          <w:sz w:val="27"/>
          <w:szCs w:val="27"/>
        </w:rPr>
        <w:t>.</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Контрольный орган может проводить профилактические мероприятия, не предусмотренные Программой профилактики.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3.3. При осуществлении муниципального контроля на автомобильном транспорте, городском наземном электрическом транспорте и в дорожном хозяйстве контрольный орган проводит следующие виды профилактических мероприятий: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информирование;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объявление предостережения;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консультирование.</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3.4. Информирование юридических лиц, индивидуальных предпринимателей, физических лиц (граждан) – осуществляется в порядке установленным статьей 46 Федерального закона от 31.07.2020 № 248-ФЗ «О государственном контроле (надзоре) и муниципальном контроле в Российской Федерации» на официальном сайте </w:t>
      </w:r>
      <w:r w:rsidR="00CC409B">
        <w:rPr>
          <w:rFonts w:ascii="Times New Roman" w:eastAsia="Times New Roman" w:hAnsi="Times New Roman" w:cs="Times New Roman"/>
          <w:sz w:val="27"/>
          <w:szCs w:val="27"/>
        </w:rPr>
        <w:lastRenderedPageBreak/>
        <w:t>Кусинского городского поселения</w:t>
      </w:r>
      <w:r w:rsidRPr="000E4921">
        <w:rPr>
          <w:rFonts w:ascii="Times New Roman" w:eastAsia="Times New Roman" w:hAnsi="Times New Roman" w:cs="Times New Roman"/>
          <w:sz w:val="27"/>
          <w:szCs w:val="27"/>
        </w:rPr>
        <w:t> </w:t>
      </w:r>
      <w:hyperlink r:id="rId10" w:history="1">
        <w:r w:rsidRPr="003353BB">
          <w:rPr>
            <w:rFonts w:ascii="Times New Roman" w:eastAsia="Times New Roman" w:hAnsi="Times New Roman" w:cs="Times New Roman"/>
            <w:color w:val="000000" w:themeColor="text1"/>
            <w:sz w:val="27"/>
          </w:rPr>
          <w:t>www.</w:t>
        </w:r>
        <w:r w:rsidR="003353BB" w:rsidRPr="003353BB">
          <w:rPr>
            <w:rFonts w:ascii="Times New Roman" w:hAnsi="Times New Roman" w:cs="Times New Roman"/>
            <w:color w:val="000000" w:themeColor="text1"/>
          </w:rPr>
          <w:t xml:space="preserve"> </w:t>
        </w:r>
        <w:r w:rsidR="003353BB" w:rsidRPr="003353BB">
          <w:rPr>
            <w:rFonts w:ascii="Times New Roman" w:eastAsia="Times New Roman" w:hAnsi="Times New Roman" w:cs="Times New Roman"/>
            <w:color w:val="000000" w:themeColor="text1"/>
            <w:sz w:val="27"/>
          </w:rPr>
          <w:t xml:space="preserve">gorodkusa.ru </w:t>
        </w:r>
      </w:hyperlink>
      <w:r w:rsidRPr="003353BB">
        <w:rPr>
          <w:rFonts w:ascii="Times New Roman" w:eastAsia="Times New Roman" w:hAnsi="Times New Roman" w:cs="Times New Roman"/>
          <w:color w:val="000000" w:themeColor="text1"/>
          <w:sz w:val="27"/>
          <w:szCs w:val="27"/>
        </w:rPr>
        <w:t>в</w:t>
      </w:r>
      <w:r w:rsidRPr="000E4921">
        <w:rPr>
          <w:rFonts w:ascii="Times New Roman" w:eastAsia="Times New Roman" w:hAnsi="Times New Roman" w:cs="Times New Roman"/>
          <w:sz w:val="27"/>
          <w:szCs w:val="27"/>
        </w:rPr>
        <w:t xml:space="preserve"> сети «Интернет», средствах массовой информации, иных формах.</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3.5.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3.6. Контрольный орган осуществляет учет объявленных в рамках осуществления муниципального контроля на автомобильном транспорте, городском наземном электрическом транспорте и в дорожном хозяйстве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3.7. Контролируемое лицо вправе в течение 15 календарных дней после дня получения предостережения подать в орган муниципального контроля на автомобильном транспорте, городском наземном электрическом транспорте и в дорожном хозяйстве возражение в отношении указанного предостережения.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Возражение должно содержать:</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наименование контрольного органа, в который направляется возражение;</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дату и номер предостережения направленного в адрес юридического лица, индивидуального предпринимателя, гражданина;</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 идентификационный номер налогоплательщика – юридического лица, индивидуального предпринимателя, гражданина;</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3.8.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w:t>
      </w:r>
      <w:r w:rsidRPr="000E4921">
        <w:rPr>
          <w:rFonts w:ascii="Times New Roman" w:eastAsia="Times New Roman" w:hAnsi="Times New Roman" w:cs="Times New Roman"/>
          <w:sz w:val="27"/>
          <w:szCs w:val="27"/>
        </w:rPr>
        <w:lastRenderedPageBreak/>
        <w:t>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3.9. Возражения рассматриваются инспектором, объявившим предостережение, не позднее 15 календарных дней с момента получения таких возражений.</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3.10. По результатам рассмотрения доводов, представленных контролируемым лицом в возражениях, инспектор принимает одно из следующих решений:</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в случае принятия доводов аннулирует направленное предостережение с внесением информации в журнал учета выдачи предостережений;</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в случае непринятия доводов отказывает в удовлетворении возражения с указанием причины отказа.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3.11.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3.12. Повторное направление возражения по тем же основаниям не допускается.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3.13.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на автомобильном транспорте, городском наземном электрическом транспорте и в дорожном хозяйстве: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порядка проведения контрольных мероприятий;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периодичности проведения контрольных мероприятий;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порядка принятия решений по итогам контрольных мероприятий;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 порядка обжалования решений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3.14. Инспекторы осуществляют консультирование контролируемых лиц и их представителей: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посредством размещения на официальном сайте в информационно-телекоммуникационной сети «Интернет» письменного разъяснения по однотипным обращениям (более 3 однотипных обращений) контролируемых лиц и их представителей, подписанного уполномоченным должностным лицом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письменное консультирование.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3.15. Индивидуальное консультирование на личном приеме каждого заявителя инспекторами не может превышать 10 минут.</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Время разговора по телефону не должно превышать 10 минут.</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3.16.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3.17. Письменное консультирование контролируемых лиц и их представителей осуществляется по следующим вопросам: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порядок обжалования решений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основание отнесения объекта, принадлежащего или используемого контролируемым лицом, к категории риска;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иным вопросам, связанным с организацией и осуществлением муниципального контроля на автомобильном транспорте, городском наземном электрическом транспорте и в дорожном хозяйстве.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3.18. Контролируемое лицо вправе направить запрос о предоставлении письменного ответа в сроки, установленные Федеральным </w:t>
      </w:r>
      <w:hyperlink r:id="rId11" w:history="1">
        <w:r w:rsidRPr="000E4921">
          <w:rPr>
            <w:rFonts w:ascii="Times New Roman" w:eastAsia="Times New Roman" w:hAnsi="Times New Roman" w:cs="Times New Roman"/>
            <w:sz w:val="27"/>
          </w:rPr>
          <w:t>законом</w:t>
        </w:r>
      </w:hyperlink>
      <w:r w:rsidRPr="000E4921">
        <w:rPr>
          <w:rFonts w:ascii="Times New Roman" w:eastAsia="Times New Roman" w:hAnsi="Times New Roman" w:cs="Times New Roman"/>
          <w:sz w:val="27"/>
          <w:szCs w:val="27"/>
        </w:rPr>
        <w:t> от 2 мая 2006 года № 59-ФЗ «О порядке рассмотрения обращений граждан Российской Федерации».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3.19. Контрольный орган осуществляет учет проведенных консультирований.</w:t>
      </w:r>
    </w:p>
    <w:p w:rsidR="000E4921" w:rsidRPr="000E4921" w:rsidRDefault="000E4921" w:rsidP="000E4921">
      <w:pPr>
        <w:shd w:val="clear" w:color="auto" w:fill="FFFFFF"/>
        <w:spacing w:after="0" w:line="240" w:lineRule="auto"/>
        <w:ind w:firstLine="709"/>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p w:rsidR="000E4921" w:rsidRPr="000E4921" w:rsidRDefault="000E4921" w:rsidP="00AC7DF2">
      <w:pPr>
        <w:shd w:val="clear" w:color="auto" w:fill="FFFFFF"/>
        <w:spacing w:before="100" w:beforeAutospacing="1" w:after="100" w:afterAutospacing="1" w:line="270" w:lineRule="atLeast"/>
        <w:ind w:left="360"/>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4.Порядок организации муниципального контроля на автомобильном транспорте, городском наземном электрическом транспорте и в дорожном хозяйстве</w:t>
      </w:r>
    </w:p>
    <w:p w:rsidR="000E4921" w:rsidRPr="000E4921" w:rsidRDefault="000E4921" w:rsidP="000E4921">
      <w:pPr>
        <w:shd w:val="clear" w:color="auto" w:fill="FFFFFF"/>
        <w:spacing w:after="0" w:line="240" w:lineRule="auto"/>
        <w:ind w:left="1137"/>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4.1. В соответствии с </w:t>
      </w:r>
      <w:hyperlink r:id="rId12" w:history="1">
        <w:r w:rsidRPr="000E4921">
          <w:rPr>
            <w:rFonts w:ascii="Times New Roman" w:eastAsia="Times New Roman" w:hAnsi="Times New Roman" w:cs="Times New Roman"/>
            <w:sz w:val="27"/>
          </w:rPr>
          <w:t>частью 2 статьи 61</w:t>
        </w:r>
      </w:hyperlink>
      <w:r w:rsidRPr="000E4921">
        <w:rPr>
          <w:rFonts w:ascii="Times New Roman" w:eastAsia="Times New Roman" w:hAnsi="Times New Roman" w:cs="Times New Roman"/>
          <w:sz w:val="27"/>
          <w:szCs w:val="27"/>
        </w:rPr>
        <w:t> Федерального закона № 248-ФЗ при осуществлении муниципального контроля плановые контрольные мероприятия не проводятся.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4.2 . В соответствии с </w:t>
      </w:r>
      <w:hyperlink r:id="rId13" w:history="1">
        <w:r w:rsidRPr="000E4921">
          <w:rPr>
            <w:rFonts w:ascii="Times New Roman" w:eastAsia="Times New Roman" w:hAnsi="Times New Roman" w:cs="Times New Roman"/>
            <w:sz w:val="27"/>
          </w:rPr>
          <w:t>частью 3 статьи 66</w:t>
        </w:r>
      </w:hyperlink>
      <w:r w:rsidRPr="000E4921">
        <w:rPr>
          <w:rFonts w:ascii="Times New Roman" w:eastAsia="Times New Roman" w:hAnsi="Times New Roman" w:cs="Times New Roman"/>
          <w:sz w:val="27"/>
          <w:szCs w:val="27"/>
        </w:rPr>
        <w:t> Федерального закона № 248-ФЗ все внеплановые контрольные мероприятия могут проводиться только после согласования с органами прокуратуры.</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4.3.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4.4. Контрольными мероприятиями, осуществляемыми при взаимодействии с контролируемым лицом, являются: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инспекционный визит;</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документарная проверка;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выездная проверка.</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4.5.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дата, время и место выпуска решения;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кем принято решение;</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основание проведения контрольного мероприятия;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 вид контроля;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6) объект контроля, в отношении которого проводится контрольное мероприятие;</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 вид контрольного мероприятия;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10) перечень контрольных действий, совершаемых в рамках контрольного мероприятия;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11) предмет контрольного мероприятия;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12) проверочные листы, если их применение является обязательным;</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13) дата проведения контрольного мероприятия, в том числе срок непосредственного взаимодействия с контролируемым лицом;</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14) перечень документов, предоставление которых гражданином, организацией необходимо для оценки соблюдения обязательных требований;</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15) иные сведения, если это предусмотрено Положением.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4.6. При осуществлении муниципального контроля на автомобильном транспорте, городском наземном электрическом транспорте и в дорожном хозяйстве взаимодействием с контролируемыми лицами являются:</w:t>
      </w:r>
    </w:p>
    <w:p w:rsidR="000E4921" w:rsidRPr="000E4921" w:rsidRDefault="000E4921" w:rsidP="000E4921">
      <w:pPr>
        <w:numPr>
          <w:ilvl w:val="0"/>
          <w:numId w:val="5"/>
        </w:numPr>
        <w:shd w:val="clear" w:color="auto" w:fill="FFFFFF"/>
        <w:spacing w:before="100" w:beforeAutospacing="1" w:after="100" w:afterAutospacing="1" w:line="270" w:lineRule="atLeast"/>
        <w:ind w:left="792"/>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4921" w:rsidRPr="000E4921" w:rsidRDefault="000E4921" w:rsidP="000E4921">
      <w:pPr>
        <w:numPr>
          <w:ilvl w:val="0"/>
          <w:numId w:val="5"/>
        </w:numPr>
        <w:shd w:val="clear" w:color="auto" w:fill="FFFFFF"/>
        <w:spacing w:before="100" w:beforeAutospacing="1" w:after="100" w:afterAutospacing="1" w:line="270" w:lineRule="atLeast"/>
        <w:ind w:left="792"/>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запрос документов, иных материалов;</w:t>
      </w:r>
    </w:p>
    <w:p w:rsidR="000E4921" w:rsidRPr="000E4921" w:rsidRDefault="000E4921" w:rsidP="000E4921">
      <w:pPr>
        <w:numPr>
          <w:ilvl w:val="0"/>
          <w:numId w:val="5"/>
        </w:numPr>
        <w:shd w:val="clear" w:color="auto" w:fill="FFFFFF"/>
        <w:spacing w:before="100" w:beforeAutospacing="1" w:after="100" w:afterAutospacing="1" w:line="270" w:lineRule="atLeast"/>
        <w:ind w:left="792"/>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4.7. Контрольные мероприятия, осуществляемые при взаимодействии с контролируемым лицом, проводятся Контрольным органом по следующим основаниям: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0E4921">
          <w:rPr>
            <w:rFonts w:ascii="Times New Roman" w:eastAsia="Times New Roman" w:hAnsi="Times New Roman" w:cs="Times New Roman"/>
            <w:sz w:val="27"/>
          </w:rPr>
          <w:t>частью 1 статьи 95</w:t>
        </w:r>
      </w:hyperlink>
      <w:r w:rsidRPr="000E4921">
        <w:rPr>
          <w:rFonts w:ascii="Times New Roman" w:eastAsia="Times New Roman" w:hAnsi="Times New Roman" w:cs="Times New Roman"/>
          <w:sz w:val="27"/>
          <w:szCs w:val="27"/>
        </w:rPr>
        <w:t> Федерального закона № 248-ФЗ.</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4.9.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осмотр;</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получение письменных объяснений;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истребование документов.</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4.10.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4.11. Контрольные мероприятия проводятся инспекторами, указанными в решении Контрольного органа о проведении контрольного мероприятия.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4.12.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4.13. Документы, иные материалы, являющиеся доказательствами нарушения обязательных требований, приобщаются к акту.</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Заполненные при проведении контрольного мероприятия проверочные листы должны быть приобщены к акту.</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4.14.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4.15.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4.16.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9 настоящего Положения.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4.17.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4.18. Предписание оформляется по форме согласно приложению № 2 к настоящему Положению.</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4.19. Контролируемое лицо до истечения срока исполнения предписания уведомляет Контрольный орган об исполнении предписания с приложением </w:t>
      </w:r>
      <w:r w:rsidRPr="000E4921">
        <w:rPr>
          <w:rFonts w:ascii="Times New Roman" w:eastAsia="Times New Roman" w:hAnsi="Times New Roman" w:cs="Times New Roman"/>
          <w:sz w:val="27"/>
          <w:szCs w:val="27"/>
        </w:rPr>
        <w:lastRenderedPageBreak/>
        <w:t>документов и сведений, подтверждающих устранение выявленных нарушений обязательных требований.</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4.20. По истечении срока исполнения контролируемым лицом решения, принятого в соответствии с подпунктом 1 пункта 4.17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4.21.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4.22.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В случае если проводится оценка исполнения решения, принятого по итогам выездной проверки, допускается проведение выездной проверки.</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 xml:space="preserve">4.23. В случае если по итогам проведения контрольного мероприятия, предусмотренного пунктом 4.22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4.17 настоящего Положения, с указанием новых сроков его исполнения. </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4.24.  Контрольный орган может проводить следующие виды контрольных мероприятий:</w:t>
      </w:r>
    </w:p>
    <w:p w:rsidR="000E4921" w:rsidRPr="000E4921" w:rsidRDefault="000E4921" w:rsidP="003353BB">
      <w:pPr>
        <w:numPr>
          <w:ilvl w:val="0"/>
          <w:numId w:val="6"/>
        </w:numPr>
        <w:shd w:val="clear" w:color="auto" w:fill="FFFFFF"/>
        <w:spacing w:after="0" w:line="240" w:lineRule="auto"/>
        <w:ind w:left="792"/>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документарная проверка;</w:t>
      </w:r>
    </w:p>
    <w:p w:rsidR="000E4921" w:rsidRPr="000E4921" w:rsidRDefault="000E4921" w:rsidP="003353BB">
      <w:pPr>
        <w:numPr>
          <w:ilvl w:val="0"/>
          <w:numId w:val="6"/>
        </w:numPr>
        <w:shd w:val="clear" w:color="auto" w:fill="FFFFFF"/>
        <w:spacing w:after="0" w:line="240" w:lineRule="auto"/>
        <w:ind w:left="792"/>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выездная проверка;</w:t>
      </w:r>
    </w:p>
    <w:p w:rsidR="000E4921" w:rsidRPr="000E4921" w:rsidRDefault="000E4921" w:rsidP="003353BB">
      <w:pPr>
        <w:shd w:val="clear" w:color="auto" w:fill="FFFFFF"/>
        <w:spacing w:after="0" w:line="240" w:lineRule="auto"/>
        <w:ind w:firstLine="426"/>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w:t>
      </w:r>
      <w:r w:rsidR="003353BB">
        <w:rPr>
          <w:rFonts w:ascii="Times New Roman" w:eastAsia="Times New Roman" w:hAnsi="Times New Roman" w:cs="Times New Roman"/>
          <w:sz w:val="27"/>
          <w:szCs w:val="27"/>
        </w:rPr>
        <w:t>.</w:t>
      </w:r>
      <w:r w:rsidRPr="000E4921">
        <w:rPr>
          <w:rFonts w:ascii="Times New Roman" w:eastAsia="Times New Roman" w:hAnsi="Times New Roman" w:cs="Times New Roman"/>
          <w:sz w:val="27"/>
          <w:szCs w:val="27"/>
        </w:rPr>
        <w:t xml:space="preserve"> инспекционный визит.</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4.25.  Внеплановые контрольные мероприятия проводятся в виде документарных и выездных проверок, инспекционного визита.</w:t>
      </w:r>
      <w:r w:rsidRPr="000E4921">
        <w:rPr>
          <w:rFonts w:ascii="Times New Roman" w:eastAsia="Times New Roman" w:hAnsi="Times New Roman" w:cs="Times New Roman"/>
          <w:sz w:val="18"/>
          <w:szCs w:val="18"/>
          <w:vertAlign w:val="superscript"/>
        </w:rPr>
        <w:t>.</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4.26.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статьи 57 Федерального закона № 248-ФЗ.</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4.27.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4921" w:rsidRPr="000E4921" w:rsidRDefault="000E4921" w:rsidP="003353B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5.  Контрольные мероприятия</w:t>
      </w:r>
    </w:p>
    <w:p w:rsidR="000E4921" w:rsidRPr="000E4921" w:rsidRDefault="000E4921" w:rsidP="003353B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r w:rsidRPr="000E4921">
        <w:rPr>
          <w:rFonts w:ascii="Times New Roman" w:eastAsia="Times New Roman" w:hAnsi="Times New Roman" w:cs="Times New Roman"/>
          <w:b/>
          <w:bCs/>
          <w:sz w:val="27"/>
          <w:szCs w:val="27"/>
        </w:rPr>
        <w:t>5.1. Документарная проверка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5.1.1.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5.1.2.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5.1.3. В ходе документарной проверки могут совершаться следующие контрольные действия: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истребование документов;</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получение письменных объяснений;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экспертиза.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5.1.4.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5.1.5. Срок проведения документарной проверки не может превышать 10 рабочих дней. В указанный срок не включается период с момента: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0E4921">
        <w:rPr>
          <w:rFonts w:ascii="Times New Roman" w:eastAsia="Times New Roman" w:hAnsi="Times New Roman" w:cs="Times New Roman"/>
          <w:sz w:val="27"/>
          <w:szCs w:val="27"/>
        </w:rPr>
        <w:lastRenderedPageBreak/>
        <w:t>документы до момента представления указанных в требовании документов в Контрольный орган;</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5.1.6.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5.1.7.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5.1.8. Письменные объяснения могут быть запрошены инспектором от контролируемого лица или его представителя, свидетелей.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Письменные объяснения оформляются путем составления письменного документа в свободной форме.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Инспектор вправе собственноручно составить письменные объяснения со слов работников организации, гражданина, являющихся контролируемыми лицами, их </w:t>
      </w:r>
      <w:r w:rsidRPr="000E4921">
        <w:rPr>
          <w:rFonts w:ascii="Times New Roman" w:eastAsia="Times New Roman" w:hAnsi="Times New Roman" w:cs="Times New Roman"/>
          <w:sz w:val="27"/>
          <w:szCs w:val="27"/>
        </w:rPr>
        <w:lastRenderedPageBreak/>
        <w:t>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5.1.9. Экспертиза осуществляется экспертом или экспертной организацией по поручению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Результаты экспертизы оформляются экспертным заключением по форме, утвержденной контрольным органом.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5.2. Выездная проверка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r w:rsidRPr="000E4921">
        <w:rPr>
          <w:rFonts w:ascii="Times New Roman" w:eastAsia="Times New Roman" w:hAnsi="Times New Roman" w:cs="Times New Roman"/>
          <w:sz w:val="27"/>
          <w:szCs w:val="27"/>
        </w:rPr>
        <w:t>5.2.1.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5.2.2.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5.2.3. Выездная проверка проводится в случае, если не представляется возможным: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5.2.4.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5.2.5.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5.2.6. В ходе выездной проверки могут совершаться следующие контрольные действия: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осмотр;</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опрос;</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получение письменных объяснений;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 истребование документов;</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 экспертиза.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5.2.7. Осмотр осуществляется инспектором в присутствии контролируемого лица и (или) его представителя с обязательным применением видеозаписи.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По результатам осмотра составляется протокол осмотра.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5.2.8.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5.2.9.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5.2.10. Представление контролируемым лицом истребуемых документов, письменных объяснений, проведение экспертизы осуществляется в соответствии с подпунктами 5.1.6, 5.1.8, 5.1.9 пункта 5.1 настоящего Положения.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5.2.11.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5.3. Инспекционный визит</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5.3.1.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5.3.3. В ходе инспекционного визита могут совершаться следующие контрольные действия: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осмотр;</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опрос;</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получение письменных объяснений;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4) инструментальное обследование;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5.3.4. Инспекционный визит проводится без предварительного уведомления контролируемого лица и собственника производственного объекта.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5.3.5.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5.3.6. Контролируемые лица или их представители обязаны обеспечить беспрепятственный доступ инспектора в здания, сооружения, помещения.</w:t>
      </w:r>
    </w:p>
    <w:p w:rsidR="000E4921" w:rsidRPr="000E4921" w:rsidRDefault="000E4921" w:rsidP="003353BB">
      <w:pPr>
        <w:shd w:val="clear" w:color="auto" w:fill="FFFFFF"/>
        <w:spacing w:before="100" w:beforeAutospacing="1" w:after="100" w:afterAutospacing="1" w:line="270" w:lineRule="atLeast"/>
        <w:ind w:left="792"/>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6.Случаи, при наступлении которых контролируемые лица вправе представить в Контрольный орган информацию о невозможности присутствия при проведении контрольного мероприятия</w:t>
      </w:r>
    </w:p>
    <w:p w:rsidR="000E4921" w:rsidRPr="000E4921" w:rsidRDefault="000E4921" w:rsidP="003353BB">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6.1. Контролируемые лица вправе в соответствии с частью 8 статьи 31 Федерального закона № 248-ФЗ представить в контрольный орган</w:t>
      </w:r>
      <w:r w:rsidRPr="000E4921">
        <w:rPr>
          <w:rFonts w:ascii="Times New Roman" w:eastAsia="Times New Roman" w:hAnsi="Times New Roman" w:cs="Times New Roman"/>
          <w:i/>
          <w:iCs/>
          <w:sz w:val="27"/>
          <w:szCs w:val="27"/>
        </w:rPr>
        <w:t> </w:t>
      </w:r>
      <w:r w:rsidRPr="000E4921">
        <w:rPr>
          <w:rFonts w:ascii="Times New Roman" w:eastAsia="Times New Roman" w:hAnsi="Times New Roman" w:cs="Times New Roman"/>
          <w:sz w:val="27"/>
          <w:szCs w:val="27"/>
        </w:rPr>
        <w:t>информацию о невозможности присутствия при проведении контрольного мероприятия в случаях:</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нахождения на стационарном лечении в медицинском учреждении;</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нахождения за пределами Российской Федерации;</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административного ареста;</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 признания недееспособным или ограниченно дееспособным решением суда, вступившим в законную силу.</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6.2. Информация о невозможности присутствия при проведении контрольного мероприятия должна содержать:</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описание обстоятельств, препятствующих присутствию при проведении контрольных мероприятий и их продолжительность;</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срок, необходимый для устранения обстоятельств, препятствующих присутствию при проведении контрольного мероприятия.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При предоставлении указанной информации проведение контрольного</w:t>
      </w:r>
    </w:p>
    <w:p w:rsidR="000E4921" w:rsidRPr="000E4921" w:rsidRDefault="000E4921" w:rsidP="000E4921">
      <w:pPr>
        <w:shd w:val="clear" w:color="auto" w:fill="FFFFFF"/>
        <w:spacing w:after="0"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мероприятия переносится на срок, необходимый для устранения обстоятельств, послуживших поводом для данного обращения контролируемого лица.</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 </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7. Использование фотосъемки, аудио- и видеозаписи, иных способов фиксации доказательств при осуществлении муниципального контроля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7.1. При проведении контрольных мероприятий может осуществляться фотосъемка, аудио- и видеозапись, иные способы фиксации доказательств.</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after="0" w:line="240" w:lineRule="auto"/>
        <w:ind w:firstLine="709"/>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8.Оформление результатов мероприятий</w:t>
      </w:r>
    </w:p>
    <w:p w:rsidR="000E4921" w:rsidRPr="000E4921" w:rsidRDefault="000E4921" w:rsidP="000E4921">
      <w:pPr>
        <w:shd w:val="clear" w:color="auto" w:fill="FFFFFF"/>
        <w:spacing w:after="0" w:line="240" w:lineRule="auto"/>
        <w:ind w:firstLine="709"/>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по муниципальному контролю на автомобильном транспорте, городском наземном электрическом транспорте и в дорожном хозяйстве</w:t>
      </w:r>
    </w:p>
    <w:p w:rsidR="000E4921" w:rsidRPr="000E4921" w:rsidRDefault="000E4921" w:rsidP="000E4921">
      <w:pPr>
        <w:shd w:val="clear" w:color="auto" w:fill="FFFFFF"/>
        <w:spacing w:after="0" w:line="240" w:lineRule="auto"/>
        <w:ind w:firstLine="709"/>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8.1. Результаты контрольного мероприятия оформляются в порядке, установленном статьей 87 Федерального закона № 248-ФЗ.</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8.2.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8.3. Оформление акта производится на месте проведения контрольного мероприятия в день окончания проведения такого мероприятия.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8.4. Контролируемое лицо или его представитель знакомится с содержанием акта на месте проведения контрольного мероприятия.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8.6.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8 настоящего Положения.</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8.7.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8.9.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8.10.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на автомобильном транспорте, городском наземном электрическом транспорте и в дорожном хозяйстве, подлежат отмене в соответствии со статьей 91 Федерального закона № 248-ФЗ.</w:t>
      </w:r>
    </w:p>
    <w:p w:rsidR="000E4921" w:rsidRPr="000E4921" w:rsidRDefault="000E4921" w:rsidP="000E4921">
      <w:pPr>
        <w:shd w:val="clear" w:color="auto" w:fill="FFFFFF"/>
        <w:spacing w:after="0"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8.11. Исполнение решений Контрольного органа осуществляется в порядке, установленном статьями 92-95 Федерального закона № 248-ФЗ.</w:t>
      </w:r>
    </w:p>
    <w:p w:rsidR="000E4921" w:rsidRPr="000E4921" w:rsidRDefault="000E4921" w:rsidP="000E4921">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p w:rsidR="000E4921" w:rsidRPr="000E4921" w:rsidRDefault="000E4921" w:rsidP="000E4921">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9. Досудебное обжалование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Контрольного органа и инспекторов (далее также – должностные лица):</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1) решений о проведении контрольных мероприятий;</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2) актов контрольных мероприятий, предписаний об устранении выявленных нарушений;</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3) действий (бездействия) должностных лиц в рамках контрольных мероприятий.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Материалы, прикладываемые к жалобе, в том числе фото- и видеоматериалы, представляются контролируемым лицом в электронном виде.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9.4. Жалоба может быть подана в течение 30 календарных дней со дня, когда контролируемое лицо узнало или должно было узнать о нарушении своих прав.</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9.7. Жалоба может содержать ходатайство о приостановлении исполнения обжалуемого решения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9.8. Руководителем Контрольного органа (заместителем руководителя) в срок не позднее 2 рабочих дней со дня регистрации жалобы принимается решение: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о приостановлении исполнения обжалуемого решения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об отказе в приостановлении исполнения обжалуемого решения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Информация о принятом решении направляется контролируемому лицу, подавшему жалобу, в течение 1 рабочего дня с момента принятия решения.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9.9. Жалоба должна содержать:</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sidRPr="000E4921">
        <w:rPr>
          <w:rFonts w:ascii="Times New Roman" w:eastAsia="Times New Roman" w:hAnsi="Times New Roman" w:cs="Times New Roman"/>
          <w:sz w:val="27"/>
          <w:szCs w:val="27"/>
        </w:rPr>
        <w:lastRenderedPageBreak/>
        <w:t>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5) требования контролируемого лица, подавшего жалобу;</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9.12. Контрольный орган принимает решение об отказе в рассмотрении жалобы в течение 5 рабочих дней со дня получения жалобы если:</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1) жалоба подана после истечения сроков подачи жалобы, установленных пунктом 9.4 настоящего Положения, и не содержит ходатайства о восстановлении пропущенного срока на подачу жалобы;</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2) в удовлетворении ходатайства о восстановлении пропущенного срока на подачу жалобы отказано;</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3) до принятия решения по жалобе от контролируемого лица, ее подавшего, поступило заявление об отзыве жалобы;</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4) имеется решение суда по вопросам, поставленным в жалобе;</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5) ранее в Контрольный орган была подана другая жалоба от того же контролируемого лица по тем же основаниям;</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8) жалоба подана в ненадлежащий орган;</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9) законодательством Российской Федерации предусмотрен только судебный порядок обжалования решений Контрольного органа.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9.13. Отказ в рассмотрении жалобы по основаниям, указанным в подпунктах 3-8 пункта 9.12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9.14. При рассмотрении жалобы Контрольный орган использует информационную 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Российской Федерации.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9.15. Жалоба подлежит рассмотрению руководителем (заместителем руководителя) Контрольного органа в течение 20 рабочих дней со дня ее регистрации.</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9.16. Указанный срок может быть продлен на двадцать рабочих дней, в следующих исключительных случаях:</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проведение в отношении должностного лица, действия (бездействия) которого обжалуются, служебной проверки по фактам, указанным в жалобе;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отсутствие должностного лица, действия (бездействия) которого обжалуются, по уважительной причине (болезнь, отпуск, командировка).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lastRenderedPageBreak/>
        <w:t>9.18.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4921" w:rsidRPr="000E4921" w:rsidRDefault="000E4921" w:rsidP="000E4921">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ind w:firstLine="709"/>
        <w:jc w:val="both"/>
        <w:rPr>
          <w:rFonts w:ascii="Consolas" w:eastAsia="Times New Roman" w:hAnsi="Consolas" w:cs="Consolas"/>
          <w:color w:val="333333"/>
          <w:sz w:val="18"/>
          <w:szCs w:val="18"/>
        </w:rPr>
      </w:pPr>
      <w:r w:rsidRPr="000E4921">
        <w:rPr>
          <w:rFonts w:ascii="Times New Roman" w:eastAsia="Times New Roman" w:hAnsi="Times New Roman" w:cs="Times New Roman"/>
          <w:color w:val="333333"/>
          <w:sz w:val="27"/>
          <w:szCs w:val="27"/>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9.20. По итогам рассмотрения жалобы руководитель (заместитель руководителя) Контрольного органа принимает одно из следующих решений: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оставляет жалобу без удовлетворения;</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отменяет решение Контрольного органа полностью или частично;</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3) отменяет решение Контрольного органа полностью и принимает новое решение;</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E4921" w:rsidRPr="000E4921" w:rsidRDefault="000E4921" w:rsidP="000E492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9.21.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575DD" w:rsidRDefault="00C575DD" w:rsidP="003C4724">
      <w:pPr>
        <w:shd w:val="clear" w:color="auto" w:fill="FFFFFF"/>
        <w:spacing w:after="0" w:line="240" w:lineRule="auto"/>
        <w:ind w:right="-2"/>
        <w:jc w:val="center"/>
        <w:rPr>
          <w:rFonts w:ascii="Times New Roman" w:eastAsia="Times New Roman" w:hAnsi="Times New Roman" w:cs="Times New Roman"/>
          <w:sz w:val="27"/>
          <w:szCs w:val="27"/>
        </w:rPr>
      </w:pPr>
    </w:p>
    <w:p w:rsidR="00C575DD" w:rsidRDefault="00C575DD" w:rsidP="003C4724">
      <w:pPr>
        <w:shd w:val="clear" w:color="auto" w:fill="FFFFFF"/>
        <w:spacing w:after="0" w:line="240" w:lineRule="auto"/>
        <w:ind w:right="-2"/>
        <w:jc w:val="center"/>
        <w:rPr>
          <w:rFonts w:ascii="Times New Roman" w:eastAsia="Times New Roman" w:hAnsi="Times New Roman" w:cs="Times New Roman"/>
          <w:sz w:val="27"/>
          <w:szCs w:val="27"/>
        </w:rPr>
      </w:pPr>
    </w:p>
    <w:p w:rsidR="00C575DD" w:rsidRDefault="00C575DD" w:rsidP="00C575DD">
      <w:pPr>
        <w:shd w:val="clear" w:color="auto" w:fill="FFFFFF"/>
        <w:spacing w:after="0" w:line="240" w:lineRule="auto"/>
        <w:ind w:right="-2"/>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Глава </w:t>
      </w:r>
    </w:p>
    <w:p w:rsidR="003C4724" w:rsidRDefault="00C575DD" w:rsidP="00C575DD">
      <w:pPr>
        <w:shd w:val="clear" w:color="auto" w:fill="FFFFFF"/>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7"/>
          <w:szCs w:val="27"/>
        </w:rPr>
        <w:t>Кусинского городского поселения                                                   А.В. Чистяков</w:t>
      </w:r>
      <w:r w:rsidR="000E4921" w:rsidRPr="000E4921">
        <w:rPr>
          <w:rFonts w:ascii="Times New Roman" w:eastAsia="Times New Roman" w:hAnsi="Times New Roman" w:cs="Times New Roman"/>
          <w:sz w:val="27"/>
          <w:szCs w:val="27"/>
        </w:rPr>
        <w:t> </w:t>
      </w:r>
    </w:p>
    <w:p w:rsidR="003C4724" w:rsidRDefault="003C4724" w:rsidP="003C4724">
      <w:pPr>
        <w:shd w:val="clear" w:color="auto" w:fill="FFFFFF"/>
        <w:spacing w:after="0" w:line="240" w:lineRule="auto"/>
        <w:ind w:right="-2"/>
        <w:jc w:val="center"/>
        <w:rPr>
          <w:rFonts w:ascii="Times New Roman" w:eastAsia="Times New Roman" w:hAnsi="Times New Roman" w:cs="Times New Roman"/>
          <w:sz w:val="24"/>
          <w:szCs w:val="24"/>
        </w:rPr>
      </w:pPr>
    </w:p>
    <w:p w:rsidR="003C4724" w:rsidRDefault="003C4724" w:rsidP="003C4724">
      <w:pPr>
        <w:shd w:val="clear" w:color="auto" w:fill="FFFFFF"/>
        <w:spacing w:after="0" w:line="240" w:lineRule="auto"/>
        <w:ind w:right="-2"/>
        <w:jc w:val="center"/>
        <w:rPr>
          <w:rFonts w:ascii="Times New Roman" w:eastAsia="Times New Roman" w:hAnsi="Times New Roman" w:cs="Times New Roman"/>
          <w:sz w:val="24"/>
          <w:szCs w:val="24"/>
        </w:rPr>
      </w:pPr>
    </w:p>
    <w:p w:rsidR="003C4724" w:rsidRDefault="003C4724" w:rsidP="003C4724">
      <w:pPr>
        <w:shd w:val="clear" w:color="auto" w:fill="FFFFFF"/>
        <w:spacing w:after="0" w:line="240" w:lineRule="auto"/>
        <w:ind w:right="-2"/>
        <w:jc w:val="center"/>
        <w:rPr>
          <w:rFonts w:ascii="Times New Roman" w:eastAsia="Times New Roman" w:hAnsi="Times New Roman" w:cs="Times New Roman"/>
          <w:sz w:val="24"/>
          <w:szCs w:val="24"/>
        </w:rPr>
      </w:pPr>
    </w:p>
    <w:p w:rsidR="003C4724" w:rsidRDefault="003C4724" w:rsidP="003C4724">
      <w:pPr>
        <w:shd w:val="clear" w:color="auto" w:fill="FFFFFF"/>
        <w:spacing w:after="0" w:line="240" w:lineRule="auto"/>
        <w:ind w:right="-2"/>
        <w:jc w:val="center"/>
        <w:rPr>
          <w:rFonts w:ascii="Times New Roman" w:eastAsia="Times New Roman" w:hAnsi="Times New Roman" w:cs="Times New Roman"/>
          <w:sz w:val="24"/>
          <w:szCs w:val="24"/>
        </w:rPr>
      </w:pPr>
    </w:p>
    <w:p w:rsidR="003C4724" w:rsidRDefault="003C4724" w:rsidP="003C4724">
      <w:pPr>
        <w:shd w:val="clear" w:color="auto" w:fill="FFFFFF"/>
        <w:spacing w:after="0" w:line="240" w:lineRule="auto"/>
        <w:ind w:right="-2"/>
        <w:jc w:val="center"/>
        <w:rPr>
          <w:rFonts w:ascii="Times New Roman" w:eastAsia="Times New Roman" w:hAnsi="Times New Roman" w:cs="Times New Roman"/>
          <w:sz w:val="24"/>
          <w:szCs w:val="24"/>
        </w:rPr>
      </w:pPr>
    </w:p>
    <w:p w:rsidR="003C4724" w:rsidRDefault="003C4724" w:rsidP="003C4724">
      <w:pPr>
        <w:shd w:val="clear" w:color="auto" w:fill="FFFFFF"/>
        <w:spacing w:after="0" w:line="240" w:lineRule="auto"/>
        <w:ind w:right="-2"/>
        <w:jc w:val="center"/>
        <w:rPr>
          <w:rFonts w:ascii="Times New Roman" w:eastAsia="Times New Roman" w:hAnsi="Times New Roman" w:cs="Times New Roman"/>
          <w:sz w:val="24"/>
          <w:szCs w:val="24"/>
        </w:rPr>
      </w:pPr>
    </w:p>
    <w:p w:rsidR="003C4724" w:rsidRDefault="003C4724" w:rsidP="003C4724">
      <w:pPr>
        <w:shd w:val="clear" w:color="auto" w:fill="FFFFFF"/>
        <w:spacing w:after="0" w:line="240" w:lineRule="auto"/>
        <w:ind w:right="-2"/>
        <w:jc w:val="center"/>
        <w:rPr>
          <w:rFonts w:ascii="Times New Roman" w:eastAsia="Times New Roman" w:hAnsi="Times New Roman" w:cs="Times New Roman"/>
          <w:sz w:val="24"/>
          <w:szCs w:val="24"/>
        </w:rPr>
      </w:pPr>
    </w:p>
    <w:p w:rsidR="000E4921" w:rsidRPr="000E4921" w:rsidRDefault="000E4921" w:rsidP="003C4724">
      <w:pPr>
        <w:shd w:val="clear" w:color="auto" w:fill="FFFFFF"/>
        <w:spacing w:after="0" w:line="240" w:lineRule="auto"/>
        <w:ind w:right="-2"/>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ED79BB" w:rsidRDefault="00ED79BB" w:rsidP="00ED79BB">
      <w:pPr>
        <w:shd w:val="clear" w:color="auto" w:fill="FFFFFF"/>
        <w:spacing w:after="0" w:line="240" w:lineRule="auto"/>
        <w:ind w:left="5520"/>
        <w:jc w:val="right"/>
        <w:rPr>
          <w:rFonts w:ascii="Times New Roman" w:eastAsia="Times New Roman" w:hAnsi="Times New Roman" w:cs="Times New Roman"/>
          <w:sz w:val="27"/>
          <w:szCs w:val="27"/>
        </w:rPr>
      </w:pPr>
    </w:p>
    <w:p w:rsidR="00ED79BB" w:rsidRDefault="00ED79BB" w:rsidP="00ED79BB">
      <w:pPr>
        <w:shd w:val="clear" w:color="auto" w:fill="FFFFFF"/>
        <w:spacing w:after="0" w:line="240" w:lineRule="auto"/>
        <w:ind w:left="5520"/>
        <w:jc w:val="right"/>
        <w:rPr>
          <w:rFonts w:ascii="Times New Roman" w:eastAsia="Times New Roman" w:hAnsi="Times New Roman" w:cs="Times New Roman"/>
          <w:sz w:val="27"/>
          <w:szCs w:val="27"/>
        </w:rPr>
      </w:pPr>
    </w:p>
    <w:p w:rsidR="00ED79BB" w:rsidRDefault="00ED79BB" w:rsidP="00ED79BB">
      <w:pPr>
        <w:shd w:val="clear" w:color="auto" w:fill="FFFFFF"/>
        <w:spacing w:after="0" w:line="240" w:lineRule="auto"/>
        <w:ind w:left="5520"/>
        <w:jc w:val="right"/>
        <w:rPr>
          <w:rFonts w:ascii="Times New Roman" w:eastAsia="Times New Roman" w:hAnsi="Times New Roman" w:cs="Times New Roman"/>
          <w:sz w:val="27"/>
          <w:szCs w:val="27"/>
        </w:rPr>
      </w:pPr>
    </w:p>
    <w:p w:rsidR="00ED79BB" w:rsidRDefault="00ED79BB" w:rsidP="00ED79BB">
      <w:pPr>
        <w:shd w:val="clear" w:color="auto" w:fill="FFFFFF"/>
        <w:spacing w:after="0" w:line="240" w:lineRule="auto"/>
        <w:ind w:left="5520"/>
        <w:jc w:val="right"/>
        <w:rPr>
          <w:rFonts w:ascii="Times New Roman" w:eastAsia="Times New Roman" w:hAnsi="Times New Roman" w:cs="Times New Roman"/>
          <w:sz w:val="27"/>
          <w:szCs w:val="27"/>
        </w:rPr>
      </w:pPr>
    </w:p>
    <w:p w:rsidR="00ED79BB" w:rsidRDefault="00ED79BB" w:rsidP="00ED79BB">
      <w:pPr>
        <w:shd w:val="clear" w:color="auto" w:fill="FFFFFF"/>
        <w:spacing w:after="0" w:line="240" w:lineRule="auto"/>
        <w:ind w:left="5520"/>
        <w:jc w:val="right"/>
        <w:rPr>
          <w:rFonts w:ascii="Times New Roman" w:eastAsia="Times New Roman" w:hAnsi="Times New Roman" w:cs="Times New Roman"/>
          <w:sz w:val="27"/>
          <w:szCs w:val="27"/>
        </w:rPr>
      </w:pPr>
    </w:p>
    <w:p w:rsidR="00ED79BB" w:rsidRDefault="00ED79BB" w:rsidP="00ED79BB">
      <w:pPr>
        <w:shd w:val="clear" w:color="auto" w:fill="FFFFFF"/>
        <w:spacing w:after="0" w:line="240" w:lineRule="auto"/>
        <w:ind w:left="5520"/>
        <w:jc w:val="right"/>
        <w:rPr>
          <w:rFonts w:ascii="Times New Roman" w:eastAsia="Times New Roman" w:hAnsi="Times New Roman" w:cs="Times New Roman"/>
          <w:sz w:val="27"/>
          <w:szCs w:val="27"/>
        </w:rPr>
      </w:pPr>
    </w:p>
    <w:p w:rsidR="00ED79BB" w:rsidRDefault="00ED79BB" w:rsidP="00ED79BB">
      <w:pPr>
        <w:shd w:val="clear" w:color="auto" w:fill="FFFFFF"/>
        <w:spacing w:after="0" w:line="240" w:lineRule="auto"/>
        <w:ind w:left="5520"/>
        <w:jc w:val="right"/>
        <w:rPr>
          <w:rFonts w:ascii="Times New Roman" w:eastAsia="Times New Roman" w:hAnsi="Times New Roman" w:cs="Times New Roman"/>
          <w:sz w:val="27"/>
          <w:szCs w:val="27"/>
        </w:rPr>
      </w:pPr>
    </w:p>
    <w:p w:rsidR="000E4921" w:rsidRPr="000E4921" w:rsidRDefault="000E4921" w:rsidP="00ED79BB">
      <w:pPr>
        <w:shd w:val="clear" w:color="auto" w:fill="FFFFFF"/>
        <w:spacing w:after="0" w:line="240" w:lineRule="auto"/>
        <w:ind w:left="5520"/>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Приложение № 1</w:t>
      </w:r>
    </w:p>
    <w:p w:rsidR="000E4921" w:rsidRPr="000E4921" w:rsidRDefault="000E4921" w:rsidP="00ED79BB">
      <w:pPr>
        <w:shd w:val="clear" w:color="auto" w:fill="FFFFFF"/>
        <w:spacing w:after="0" w:line="240" w:lineRule="auto"/>
        <w:ind w:left="5520"/>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к Положению о муниципальном</w:t>
      </w:r>
    </w:p>
    <w:p w:rsidR="000E4921" w:rsidRPr="000E4921" w:rsidRDefault="000E4921" w:rsidP="005F561B">
      <w:pPr>
        <w:shd w:val="clear" w:color="auto" w:fill="FFFFFF"/>
        <w:spacing w:after="0" w:line="240" w:lineRule="auto"/>
        <w:ind w:left="5520"/>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контроле на автомобильном транспорте, городском наземном электрическом транспорте и в дорожном хозяйстве на территории </w:t>
      </w:r>
      <w:r w:rsidR="00CC409B">
        <w:rPr>
          <w:rFonts w:ascii="Times New Roman" w:eastAsia="Times New Roman" w:hAnsi="Times New Roman" w:cs="Times New Roman"/>
          <w:sz w:val="27"/>
          <w:szCs w:val="27"/>
        </w:rPr>
        <w:t>Кусинского городского поселения</w:t>
      </w:r>
    </w:p>
    <w:p w:rsidR="000E4921" w:rsidRPr="000E4921" w:rsidRDefault="000E4921" w:rsidP="000E4921">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shd w:val="clear" w:color="auto" w:fill="F1C100"/>
        </w:rPr>
        <w:t> </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ПЕРЕЧЕНЬ</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xml:space="preserve">должностных лиц </w:t>
      </w:r>
      <w:r w:rsidR="00CC409B">
        <w:rPr>
          <w:rFonts w:ascii="Times New Roman" w:eastAsia="Times New Roman" w:hAnsi="Times New Roman" w:cs="Times New Roman"/>
          <w:b/>
          <w:bCs/>
          <w:sz w:val="27"/>
          <w:szCs w:val="27"/>
        </w:rPr>
        <w:t>Кусинского городского поселения</w:t>
      </w:r>
      <w:r w:rsidRPr="000E4921">
        <w:rPr>
          <w:rFonts w:ascii="Times New Roman" w:eastAsia="Times New Roman" w:hAnsi="Times New Roman" w:cs="Times New Roman"/>
          <w:b/>
          <w:bCs/>
          <w:sz w:val="27"/>
          <w:szCs w:val="27"/>
        </w:rPr>
        <w:t xml:space="preserve"> </w:t>
      </w:r>
      <w:r w:rsidR="00CC409B">
        <w:rPr>
          <w:rFonts w:ascii="Times New Roman" w:eastAsia="Times New Roman" w:hAnsi="Times New Roman" w:cs="Times New Roman"/>
          <w:b/>
          <w:bCs/>
          <w:sz w:val="27"/>
          <w:szCs w:val="27"/>
        </w:rPr>
        <w:t>Челябинской области</w:t>
      </w:r>
      <w:r w:rsidRPr="000E4921">
        <w:rPr>
          <w:rFonts w:ascii="Times New Roman" w:eastAsia="Times New Roman" w:hAnsi="Times New Roman" w:cs="Times New Roman"/>
          <w:b/>
          <w:bCs/>
          <w:sz w:val="27"/>
          <w:szCs w:val="27"/>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CC409B" w:rsidP="000E4921">
      <w:pPr>
        <w:shd w:val="clear" w:color="auto" w:fill="FFFFFF"/>
        <w:spacing w:before="100" w:beforeAutospacing="1" w:after="100" w:afterAutospacing="1" w:line="224"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1) Заместитель главы</w:t>
      </w:r>
      <w:r w:rsidR="000E4921" w:rsidRPr="000E4921">
        <w:rPr>
          <w:rFonts w:ascii="Times New Roman" w:eastAsia="Times New Roman" w:hAnsi="Times New Roman" w:cs="Times New Roman"/>
          <w:sz w:val="27"/>
          <w:szCs w:val="27"/>
        </w:rPr>
        <w:t xml:space="preserve"> администрации </w:t>
      </w:r>
      <w:r>
        <w:rPr>
          <w:rFonts w:ascii="Times New Roman" w:eastAsia="Times New Roman" w:hAnsi="Times New Roman" w:cs="Times New Roman"/>
          <w:sz w:val="27"/>
          <w:szCs w:val="27"/>
        </w:rPr>
        <w:t>Кусинского городского поселения</w:t>
      </w:r>
      <w:r w:rsidR="000E4921" w:rsidRPr="000E4921">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Челябинской области</w:t>
      </w:r>
      <w:r w:rsidR="000E4921" w:rsidRPr="000E4921">
        <w:rPr>
          <w:rFonts w:ascii="Times New Roman" w:eastAsia="Times New Roman" w:hAnsi="Times New Roman" w:cs="Times New Roman"/>
          <w:sz w:val="27"/>
          <w:szCs w:val="27"/>
        </w:rPr>
        <w:t>;</w:t>
      </w:r>
    </w:p>
    <w:p w:rsidR="000E4921" w:rsidRPr="000E4921" w:rsidRDefault="003C4724" w:rsidP="000E4921">
      <w:pPr>
        <w:shd w:val="clear" w:color="auto" w:fill="FFFFFF"/>
        <w:spacing w:before="100" w:beforeAutospacing="1" w:after="100" w:afterAutospacing="1" w:line="224"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2) Заместитель начальника отдела ГО и ЧС, строительства и благоустройства и ЖКХ</w:t>
      </w:r>
      <w:r w:rsidR="000E4921" w:rsidRPr="000E4921">
        <w:rPr>
          <w:rFonts w:ascii="Times New Roman" w:eastAsia="Times New Roman" w:hAnsi="Times New Roman" w:cs="Times New Roman"/>
          <w:sz w:val="27"/>
          <w:szCs w:val="27"/>
        </w:rPr>
        <w:t xml:space="preserve"> администрации </w:t>
      </w:r>
      <w:r w:rsidR="00CC409B">
        <w:rPr>
          <w:rFonts w:ascii="Times New Roman" w:eastAsia="Times New Roman" w:hAnsi="Times New Roman" w:cs="Times New Roman"/>
          <w:sz w:val="27"/>
          <w:szCs w:val="27"/>
        </w:rPr>
        <w:t>Кусинского городского поселения</w:t>
      </w:r>
      <w:r w:rsidR="000E4921" w:rsidRPr="000E4921">
        <w:rPr>
          <w:rFonts w:ascii="Times New Roman" w:eastAsia="Times New Roman" w:hAnsi="Times New Roman" w:cs="Times New Roman"/>
          <w:sz w:val="27"/>
          <w:szCs w:val="27"/>
        </w:rPr>
        <w:t xml:space="preserve"> </w:t>
      </w:r>
      <w:r w:rsidR="00CC409B">
        <w:rPr>
          <w:rFonts w:ascii="Times New Roman" w:eastAsia="Times New Roman" w:hAnsi="Times New Roman" w:cs="Times New Roman"/>
          <w:sz w:val="27"/>
          <w:szCs w:val="27"/>
        </w:rPr>
        <w:t>Челябинской области</w:t>
      </w:r>
      <w:r w:rsidR="000E4921" w:rsidRPr="000E4921">
        <w:rPr>
          <w:rFonts w:ascii="Times New Roman" w:eastAsia="Times New Roman" w:hAnsi="Times New Roman" w:cs="Times New Roman"/>
          <w:sz w:val="27"/>
          <w:szCs w:val="27"/>
        </w:rPr>
        <w:t>;</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_______________</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 </w:t>
      </w:r>
    </w:p>
    <w:p w:rsidR="005F561B" w:rsidRDefault="005F561B" w:rsidP="00ED79BB">
      <w:pPr>
        <w:shd w:val="clear" w:color="auto" w:fill="FFFFFF"/>
        <w:spacing w:after="0" w:line="240" w:lineRule="auto"/>
        <w:jc w:val="right"/>
        <w:rPr>
          <w:rFonts w:ascii="Times New Roman" w:eastAsia="Times New Roman" w:hAnsi="Times New Roman" w:cs="Times New Roman"/>
          <w:i/>
          <w:iCs/>
          <w:sz w:val="27"/>
          <w:szCs w:val="27"/>
        </w:rPr>
      </w:pPr>
    </w:p>
    <w:p w:rsidR="005F561B" w:rsidRDefault="005F561B" w:rsidP="00ED79BB">
      <w:pPr>
        <w:shd w:val="clear" w:color="auto" w:fill="FFFFFF"/>
        <w:spacing w:after="0" w:line="240" w:lineRule="auto"/>
        <w:jc w:val="right"/>
        <w:rPr>
          <w:rFonts w:ascii="Times New Roman" w:eastAsia="Times New Roman" w:hAnsi="Times New Roman" w:cs="Times New Roman"/>
          <w:i/>
          <w:iCs/>
          <w:sz w:val="27"/>
          <w:szCs w:val="27"/>
        </w:rPr>
      </w:pPr>
    </w:p>
    <w:p w:rsidR="005F561B" w:rsidRDefault="005F561B" w:rsidP="00ED79BB">
      <w:pPr>
        <w:shd w:val="clear" w:color="auto" w:fill="FFFFFF"/>
        <w:spacing w:after="0" w:line="240" w:lineRule="auto"/>
        <w:jc w:val="right"/>
        <w:rPr>
          <w:rFonts w:ascii="Times New Roman" w:eastAsia="Times New Roman" w:hAnsi="Times New Roman" w:cs="Times New Roman"/>
          <w:i/>
          <w:iCs/>
          <w:sz w:val="27"/>
          <w:szCs w:val="27"/>
        </w:rPr>
      </w:pPr>
    </w:p>
    <w:p w:rsidR="005F561B" w:rsidRDefault="005F561B" w:rsidP="00ED79BB">
      <w:pPr>
        <w:shd w:val="clear" w:color="auto" w:fill="FFFFFF"/>
        <w:spacing w:after="0" w:line="240" w:lineRule="auto"/>
        <w:jc w:val="right"/>
        <w:rPr>
          <w:rFonts w:ascii="Times New Roman" w:eastAsia="Times New Roman" w:hAnsi="Times New Roman" w:cs="Times New Roman"/>
          <w:i/>
          <w:iCs/>
          <w:sz w:val="27"/>
          <w:szCs w:val="27"/>
        </w:rPr>
      </w:pPr>
    </w:p>
    <w:p w:rsidR="005F561B" w:rsidRDefault="005F561B" w:rsidP="00ED79BB">
      <w:pPr>
        <w:shd w:val="clear" w:color="auto" w:fill="FFFFFF"/>
        <w:spacing w:after="0" w:line="240" w:lineRule="auto"/>
        <w:jc w:val="right"/>
        <w:rPr>
          <w:rFonts w:ascii="Times New Roman" w:eastAsia="Times New Roman" w:hAnsi="Times New Roman" w:cs="Times New Roman"/>
          <w:i/>
          <w:iCs/>
          <w:sz w:val="27"/>
          <w:szCs w:val="27"/>
        </w:rPr>
      </w:pPr>
    </w:p>
    <w:p w:rsidR="000E4921" w:rsidRPr="000E4921" w:rsidRDefault="000E4921" w:rsidP="00ED79BB">
      <w:pPr>
        <w:shd w:val="clear" w:color="auto" w:fill="FFFFFF"/>
        <w:spacing w:after="0" w:line="240" w:lineRule="auto"/>
        <w:jc w:val="right"/>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lastRenderedPageBreak/>
        <w:t>  </w:t>
      </w:r>
      <w:r w:rsidRPr="000E4921">
        <w:rPr>
          <w:rFonts w:ascii="Times New Roman" w:eastAsia="Times New Roman" w:hAnsi="Times New Roman" w:cs="Times New Roman"/>
          <w:sz w:val="27"/>
          <w:szCs w:val="27"/>
        </w:rPr>
        <w:t>Приложение № 2</w:t>
      </w:r>
    </w:p>
    <w:p w:rsidR="000E4921" w:rsidRPr="000E4921" w:rsidRDefault="000E4921" w:rsidP="00ED79BB">
      <w:pPr>
        <w:shd w:val="clear" w:color="auto" w:fill="FFFFFF"/>
        <w:spacing w:after="0" w:line="240" w:lineRule="auto"/>
        <w:ind w:left="5520"/>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к Положению о муниципальном</w:t>
      </w:r>
    </w:p>
    <w:p w:rsidR="000E4921" w:rsidRPr="000E4921" w:rsidRDefault="000E4921" w:rsidP="00ED79BB">
      <w:pPr>
        <w:shd w:val="clear" w:color="auto" w:fill="FFFFFF"/>
        <w:spacing w:after="0" w:line="240" w:lineRule="auto"/>
        <w:ind w:left="5520"/>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контроле на автомобильном транспорте, городском наземном электрическом транспорте и в дорожном хозяйстве на территории </w:t>
      </w:r>
      <w:r w:rsidR="00CC409B">
        <w:rPr>
          <w:rFonts w:ascii="Times New Roman" w:eastAsia="Times New Roman" w:hAnsi="Times New Roman" w:cs="Times New Roman"/>
          <w:sz w:val="27"/>
          <w:szCs w:val="27"/>
        </w:rPr>
        <w:t>Кусинского городского поселения</w:t>
      </w:r>
    </w:p>
    <w:p w:rsidR="000E4921" w:rsidRPr="000E4921" w:rsidRDefault="000E4921" w:rsidP="003353BB">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Форма предписания Контрольного органа</w:t>
      </w:r>
    </w:p>
    <w:tbl>
      <w:tblPr>
        <w:tblW w:w="0" w:type="auto"/>
        <w:tblCellMar>
          <w:left w:w="0" w:type="dxa"/>
          <w:right w:w="0" w:type="dxa"/>
        </w:tblCellMar>
        <w:tblLook w:val="04A0" w:firstRow="1" w:lastRow="0" w:firstColumn="1" w:lastColumn="0" w:noHBand="0" w:noVBand="1"/>
      </w:tblPr>
      <w:tblGrid>
        <w:gridCol w:w="4252"/>
        <w:gridCol w:w="4819"/>
      </w:tblGrid>
      <w:tr w:rsidR="000E4921" w:rsidRPr="000E4921" w:rsidTr="000E4921">
        <w:tc>
          <w:tcPr>
            <w:tcW w:w="4252" w:type="dxa"/>
            <w:shd w:val="clear" w:color="auto" w:fill="auto"/>
            <w:tcMar>
              <w:top w:w="102" w:type="dxa"/>
              <w:left w:w="62" w:type="dxa"/>
              <w:bottom w:w="102" w:type="dxa"/>
              <w:right w:w="62" w:type="dxa"/>
            </w:tcMar>
            <w:hideMark/>
          </w:tcPr>
          <w:p w:rsidR="000E4921" w:rsidRPr="000E4921" w:rsidRDefault="000E4921" w:rsidP="000E4921">
            <w:pPr>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Бланк Контрольного органа</w:t>
            </w:r>
          </w:p>
        </w:tc>
        <w:tc>
          <w:tcPr>
            <w:tcW w:w="4819" w:type="dxa"/>
            <w:shd w:val="clear" w:color="auto" w:fill="auto"/>
            <w:tcMar>
              <w:top w:w="102" w:type="dxa"/>
              <w:left w:w="62" w:type="dxa"/>
              <w:bottom w:w="102" w:type="dxa"/>
              <w:right w:w="62" w:type="dxa"/>
            </w:tcMar>
            <w:hideMark/>
          </w:tcPr>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_________________________________</w:t>
            </w:r>
          </w:p>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(указывается должность руководителя контролируемого лица)</w:t>
            </w:r>
          </w:p>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_________________________________</w:t>
            </w:r>
          </w:p>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(указывается полное наименование контролируемого лица)</w:t>
            </w:r>
          </w:p>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_________________________________</w:t>
            </w:r>
          </w:p>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(указывается фамилия, имя, отчество</w:t>
            </w:r>
          </w:p>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(при наличии) руководителя контролируемого лица)</w:t>
            </w:r>
          </w:p>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_________________________________</w:t>
            </w:r>
          </w:p>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(указывается адрес места нахождения контролируемого лица)</w:t>
            </w:r>
          </w:p>
        </w:tc>
      </w:tr>
    </w:tbl>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ПРЕДПИСАНИЕ</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_____________________________________________________________________</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(указывается полное наименование контролируемого лица в дательном падеже)</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об устранении выявленных нарушений обязательных требований</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По результатам _____________________________________________________________,</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lastRenderedPageBreak/>
        <w:t>(указываются вид и форма контрольного мероприятия в соответствии</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с решением Контрольного органа)</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проведенной _______________________________________________________________</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(указывается полное наименование контрольного органа)</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 отношении _______________________________________________________________</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(указывается полное наименование контролируемого лица)</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 период с «__» _________________ 20__ г. по «__» _________________ 20__ г.</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на основании ______________________________________________________________</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(указываются наименование и реквизиты акта Контрольного органа о проведении контрольного мероприятия)</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выявлены нарушения обязательных требований ________________ законодательства:</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t>(указывается полное наименование Контрольного органа)</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предписывает:</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1. Устранить выявленные нарушения обязательных требований в срок до</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 ______________ 20_____ г. включительно.</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2. Уведомить _______________________________________________________________</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i/>
          <w:iCs/>
          <w:sz w:val="27"/>
          <w:szCs w:val="27"/>
        </w:rPr>
        <w:lastRenderedPageBreak/>
        <w:t>(указывается полное наименование контрольного органа)</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до «__» _______________ 20_____ г. включительно.</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left w:w="0" w:type="dxa"/>
          <w:right w:w="0" w:type="dxa"/>
        </w:tblCellMar>
        <w:tblLook w:val="04A0" w:firstRow="1" w:lastRow="0" w:firstColumn="1" w:lastColumn="0" w:noHBand="0" w:noVBand="1"/>
      </w:tblPr>
      <w:tblGrid>
        <w:gridCol w:w="3010"/>
        <w:gridCol w:w="3229"/>
        <w:gridCol w:w="3011"/>
      </w:tblGrid>
      <w:tr w:rsidR="000E4921" w:rsidRPr="000E4921" w:rsidTr="000E4921">
        <w:tc>
          <w:tcPr>
            <w:tcW w:w="3010" w:type="dxa"/>
            <w:shd w:val="clear" w:color="auto" w:fill="auto"/>
            <w:tcMar>
              <w:top w:w="102" w:type="dxa"/>
              <w:left w:w="62" w:type="dxa"/>
              <w:bottom w:w="102" w:type="dxa"/>
              <w:right w:w="62" w:type="dxa"/>
            </w:tcMar>
            <w:hideMark/>
          </w:tcPr>
          <w:p w:rsidR="000E4921" w:rsidRPr="000E4921" w:rsidRDefault="000E4921" w:rsidP="000E4921">
            <w:pPr>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__________________</w:t>
            </w:r>
          </w:p>
        </w:tc>
        <w:tc>
          <w:tcPr>
            <w:tcW w:w="3010" w:type="dxa"/>
            <w:shd w:val="clear" w:color="auto" w:fill="auto"/>
            <w:tcMar>
              <w:top w:w="102" w:type="dxa"/>
              <w:left w:w="62" w:type="dxa"/>
              <w:bottom w:w="102" w:type="dxa"/>
              <w:right w:w="62" w:type="dxa"/>
            </w:tcMar>
            <w:hideMark/>
          </w:tcPr>
          <w:p w:rsidR="000E4921" w:rsidRPr="000E4921" w:rsidRDefault="000E4921" w:rsidP="000E4921">
            <w:pPr>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_______________________</w:t>
            </w:r>
          </w:p>
        </w:tc>
        <w:tc>
          <w:tcPr>
            <w:tcW w:w="3011" w:type="dxa"/>
            <w:shd w:val="clear" w:color="auto" w:fill="auto"/>
            <w:tcMar>
              <w:top w:w="102" w:type="dxa"/>
              <w:left w:w="62" w:type="dxa"/>
              <w:bottom w:w="102" w:type="dxa"/>
              <w:right w:w="62" w:type="dxa"/>
            </w:tcMar>
            <w:hideMark/>
          </w:tcPr>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__________________</w:t>
            </w:r>
          </w:p>
        </w:tc>
      </w:tr>
      <w:tr w:rsidR="000E4921" w:rsidRPr="000E4921" w:rsidTr="000E4921">
        <w:tc>
          <w:tcPr>
            <w:tcW w:w="3010" w:type="dxa"/>
            <w:shd w:val="clear" w:color="auto" w:fill="auto"/>
            <w:tcMar>
              <w:top w:w="102" w:type="dxa"/>
              <w:left w:w="62" w:type="dxa"/>
              <w:bottom w:w="102" w:type="dxa"/>
              <w:right w:w="62" w:type="dxa"/>
            </w:tcMar>
            <w:hideMark/>
          </w:tcPr>
          <w:p w:rsidR="000E4921" w:rsidRPr="000E4921" w:rsidRDefault="000E4921" w:rsidP="000E4921">
            <w:pPr>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18"/>
                <w:szCs w:val="18"/>
                <w:vertAlign w:val="superscript"/>
              </w:rPr>
              <w:t>(должность лица, уполномоченного на проведение контрольных мероприятий)</w:t>
            </w:r>
          </w:p>
        </w:tc>
        <w:tc>
          <w:tcPr>
            <w:tcW w:w="3010" w:type="dxa"/>
            <w:shd w:val="clear" w:color="auto" w:fill="auto"/>
            <w:tcMar>
              <w:top w:w="102" w:type="dxa"/>
              <w:left w:w="62" w:type="dxa"/>
              <w:bottom w:w="102" w:type="dxa"/>
              <w:right w:w="62" w:type="dxa"/>
            </w:tcMar>
            <w:hideMark/>
          </w:tcPr>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shd w:val="clear" w:color="auto" w:fill="auto"/>
            <w:tcMar>
              <w:top w:w="102" w:type="dxa"/>
              <w:left w:w="62" w:type="dxa"/>
              <w:bottom w:w="102" w:type="dxa"/>
              <w:right w:w="62" w:type="dxa"/>
            </w:tcMar>
            <w:hideMark/>
          </w:tcPr>
          <w:p w:rsidR="000E4921" w:rsidRPr="000E4921" w:rsidRDefault="000E4921" w:rsidP="000E4921">
            <w:pPr>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_______________</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p w:rsidR="000E4921" w:rsidRP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p w:rsidR="000E4921" w:rsidRDefault="000E4921" w:rsidP="000E4921">
      <w:pPr>
        <w:shd w:val="clear" w:color="auto" w:fill="FFFFFF"/>
        <w:spacing w:before="100" w:beforeAutospacing="1" w:after="100" w:afterAutospacing="1" w:line="240" w:lineRule="auto"/>
        <w:jc w:val="both"/>
        <w:rPr>
          <w:rFonts w:ascii="Times New Roman" w:eastAsia="Times New Roman" w:hAnsi="Times New Roman" w:cs="Times New Roman"/>
          <w:b/>
          <w:bCs/>
          <w:sz w:val="27"/>
          <w:szCs w:val="27"/>
        </w:rPr>
      </w:pPr>
      <w:r w:rsidRPr="000E4921">
        <w:rPr>
          <w:rFonts w:ascii="Times New Roman" w:eastAsia="Times New Roman" w:hAnsi="Times New Roman" w:cs="Times New Roman"/>
          <w:b/>
          <w:bCs/>
          <w:sz w:val="27"/>
          <w:szCs w:val="27"/>
        </w:rPr>
        <w:t> </w:t>
      </w:r>
    </w:p>
    <w:p w:rsidR="005F561B" w:rsidRDefault="005F561B" w:rsidP="000E4921">
      <w:pPr>
        <w:shd w:val="clear" w:color="auto" w:fill="FFFFFF"/>
        <w:spacing w:before="100" w:beforeAutospacing="1" w:after="100" w:afterAutospacing="1" w:line="240" w:lineRule="auto"/>
        <w:jc w:val="both"/>
        <w:rPr>
          <w:rFonts w:ascii="Times New Roman" w:eastAsia="Times New Roman" w:hAnsi="Times New Roman" w:cs="Times New Roman"/>
          <w:b/>
          <w:bCs/>
          <w:sz w:val="27"/>
          <w:szCs w:val="27"/>
        </w:rPr>
      </w:pPr>
    </w:p>
    <w:p w:rsidR="005F561B" w:rsidRDefault="005F561B" w:rsidP="000E4921">
      <w:pPr>
        <w:shd w:val="clear" w:color="auto" w:fill="FFFFFF"/>
        <w:spacing w:before="100" w:beforeAutospacing="1" w:after="100" w:afterAutospacing="1" w:line="240" w:lineRule="auto"/>
        <w:jc w:val="both"/>
        <w:rPr>
          <w:rFonts w:ascii="Times New Roman" w:eastAsia="Times New Roman" w:hAnsi="Times New Roman" w:cs="Times New Roman"/>
          <w:b/>
          <w:bCs/>
          <w:sz w:val="27"/>
          <w:szCs w:val="27"/>
        </w:rPr>
      </w:pPr>
    </w:p>
    <w:p w:rsidR="005F561B" w:rsidRDefault="005F561B" w:rsidP="000E4921">
      <w:pPr>
        <w:shd w:val="clear" w:color="auto" w:fill="FFFFFF"/>
        <w:spacing w:before="100" w:beforeAutospacing="1" w:after="100" w:afterAutospacing="1" w:line="240" w:lineRule="auto"/>
        <w:jc w:val="both"/>
        <w:rPr>
          <w:rFonts w:ascii="Times New Roman" w:eastAsia="Times New Roman" w:hAnsi="Times New Roman" w:cs="Times New Roman"/>
          <w:b/>
          <w:bCs/>
          <w:sz w:val="27"/>
          <w:szCs w:val="27"/>
        </w:rPr>
      </w:pPr>
    </w:p>
    <w:p w:rsidR="005F561B" w:rsidRDefault="005F561B" w:rsidP="000E4921">
      <w:pPr>
        <w:shd w:val="clear" w:color="auto" w:fill="FFFFFF"/>
        <w:spacing w:before="100" w:beforeAutospacing="1" w:after="100" w:afterAutospacing="1" w:line="240" w:lineRule="auto"/>
        <w:jc w:val="both"/>
        <w:rPr>
          <w:rFonts w:ascii="Times New Roman" w:eastAsia="Times New Roman" w:hAnsi="Times New Roman" w:cs="Times New Roman"/>
          <w:b/>
          <w:bCs/>
          <w:sz w:val="27"/>
          <w:szCs w:val="27"/>
        </w:rPr>
      </w:pPr>
    </w:p>
    <w:p w:rsidR="005F561B" w:rsidRDefault="005F561B" w:rsidP="000E4921">
      <w:pPr>
        <w:shd w:val="clear" w:color="auto" w:fill="FFFFFF"/>
        <w:spacing w:before="100" w:beforeAutospacing="1" w:after="100" w:afterAutospacing="1" w:line="240" w:lineRule="auto"/>
        <w:jc w:val="both"/>
        <w:rPr>
          <w:rFonts w:ascii="Times New Roman" w:eastAsia="Times New Roman" w:hAnsi="Times New Roman" w:cs="Times New Roman"/>
          <w:b/>
          <w:bCs/>
          <w:sz w:val="27"/>
          <w:szCs w:val="27"/>
        </w:rPr>
      </w:pPr>
    </w:p>
    <w:p w:rsidR="005F561B" w:rsidRDefault="005F561B" w:rsidP="000E4921">
      <w:pPr>
        <w:shd w:val="clear" w:color="auto" w:fill="FFFFFF"/>
        <w:spacing w:before="100" w:beforeAutospacing="1" w:after="100" w:afterAutospacing="1" w:line="240" w:lineRule="auto"/>
        <w:jc w:val="both"/>
        <w:rPr>
          <w:rFonts w:ascii="Times New Roman" w:eastAsia="Times New Roman" w:hAnsi="Times New Roman" w:cs="Times New Roman"/>
          <w:b/>
          <w:bCs/>
          <w:sz w:val="27"/>
          <w:szCs w:val="27"/>
        </w:rPr>
      </w:pPr>
    </w:p>
    <w:p w:rsidR="005F561B" w:rsidRDefault="005F561B" w:rsidP="000E4921">
      <w:pPr>
        <w:shd w:val="clear" w:color="auto" w:fill="FFFFFF"/>
        <w:spacing w:before="100" w:beforeAutospacing="1" w:after="100" w:afterAutospacing="1" w:line="240" w:lineRule="auto"/>
        <w:jc w:val="both"/>
        <w:rPr>
          <w:rFonts w:ascii="Times New Roman" w:eastAsia="Times New Roman" w:hAnsi="Times New Roman" w:cs="Times New Roman"/>
          <w:b/>
          <w:bCs/>
          <w:sz w:val="27"/>
          <w:szCs w:val="27"/>
        </w:rPr>
      </w:pPr>
    </w:p>
    <w:p w:rsidR="005F561B" w:rsidRDefault="005F561B" w:rsidP="000E4921">
      <w:pPr>
        <w:shd w:val="clear" w:color="auto" w:fill="FFFFFF"/>
        <w:spacing w:before="100" w:beforeAutospacing="1" w:after="100" w:afterAutospacing="1" w:line="240" w:lineRule="auto"/>
        <w:jc w:val="both"/>
        <w:rPr>
          <w:rFonts w:ascii="Times New Roman" w:eastAsia="Times New Roman" w:hAnsi="Times New Roman" w:cs="Times New Roman"/>
          <w:b/>
          <w:bCs/>
          <w:sz w:val="27"/>
          <w:szCs w:val="27"/>
        </w:rPr>
      </w:pPr>
    </w:p>
    <w:p w:rsidR="00ED79BB" w:rsidRDefault="00ED79BB" w:rsidP="00ED79BB">
      <w:pPr>
        <w:shd w:val="clear" w:color="auto" w:fill="FFFFFF"/>
        <w:spacing w:after="0" w:line="240" w:lineRule="auto"/>
        <w:jc w:val="right"/>
        <w:rPr>
          <w:rFonts w:ascii="Times New Roman" w:eastAsia="Times New Roman" w:hAnsi="Times New Roman" w:cs="Times New Roman"/>
          <w:b/>
          <w:bCs/>
          <w:sz w:val="27"/>
          <w:szCs w:val="27"/>
        </w:rPr>
      </w:pPr>
    </w:p>
    <w:p w:rsidR="000E4921" w:rsidRPr="000E4921" w:rsidRDefault="000E4921" w:rsidP="00ED79BB">
      <w:pPr>
        <w:shd w:val="clear" w:color="auto" w:fill="FFFFFF"/>
        <w:spacing w:after="0" w:line="240" w:lineRule="auto"/>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Приложение № 3</w:t>
      </w:r>
    </w:p>
    <w:p w:rsidR="000E4921" w:rsidRPr="000E4921" w:rsidRDefault="000E4921" w:rsidP="00ED79BB">
      <w:pPr>
        <w:shd w:val="clear" w:color="auto" w:fill="FFFFFF"/>
        <w:spacing w:after="0" w:line="240" w:lineRule="auto"/>
        <w:ind w:left="5520"/>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к Положению о муниципальном</w:t>
      </w:r>
    </w:p>
    <w:p w:rsidR="000E4921" w:rsidRPr="000E4921" w:rsidRDefault="000E4921" w:rsidP="00ED79BB">
      <w:pPr>
        <w:shd w:val="clear" w:color="auto" w:fill="FFFFFF"/>
        <w:spacing w:after="0" w:line="240" w:lineRule="auto"/>
        <w:ind w:left="5523"/>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контроле на автомобильном транспорте, городском наземном электрическом транспорте и в дорожном хозяйстве на территории </w:t>
      </w:r>
      <w:r w:rsidR="00CC409B">
        <w:rPr>
          <w:rFonts w:ascii="Times New Roman" w:eastAsia="Times New Roman" w:hAnsi="Times New Roman" w:cs="Times New Roman"/>
          <w:sz w:val="27"/>
          <w:szCs w:val="27"/>
        </w:rPr>
        <w:t>Кусинского городского поселения</w:t>
      </w:r>
    </w:p>
    <w:p w:rsidR="000E4921" w:rsidRPr="000E4921" w:rsidRDefault="000E4921" w:rsidP="000E492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t> </w:t>
      </w:r>
    </w:p>
    <w:p w:rsidR="003353BB" w:rsidRPr="001179F0" w:rsidRDefault="003353BB" w:rsidP="003353BB">
      <w:pPr>
        <w:pStyle w:val="headertext"/>
        <w:shd w:val="clear" w:color="auto" w:fill="FFFFFF"/>
        <w:spacing w:before="0" w:beforeAutospacing="0" w:after="240" w:afterAutospacing="0"/>
        <w:jc w:val="center"/>
        <w:textAlignment w:val="baseline"/>
        <w:rPr>
          <w:b/>
          <w:bCs/>
          <w:color w:val="000000" w:themeColor="text1"/>
          <w:sz w:val="28"/>
          <w:szCs w:val="28"/>
        </w:rPr>
      </w:pPr>
      <w:r>
        <w:rPr>
          <w:b/>
          <w:bCs/>
          <w:color w:val="000000" w:themeColor="text1"/>
          <w:sz w:val="28"/>
          <w:szCs w:val="28"/>
        </w:rPr>
        <w:t>И</w:t>
      </w:r>
      <w:r w:rsidRPr="001179F0">
        <w:rPr>
          <w:b/>
          <w:bCs/>
          <w:color w:val="000000" w:themeColor="text1"/>
          <w:sz w:val="28"/>
          <w:szCs w:val="28"/>
        </w:rPr>
        <w:t>ндикаторы риска нарушения обязательных требований, используемые при осуществлении государственного жилищного надзора и муниципального жилищного контроля</w:t>
      </w:r>
    </w:p>
    <w:p w:rsidR="003353BB" w:rsidRPr="001179F0" w:rsidRDefault="003353BB" w:rsidP="003353BB">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5" w:anchor="BPC0OS" w:history="1">
        <w:r w:rsidRPr="001179F0">
          <w:rPr>
            <w:rStyle w:val="a4"/>
            <w:color w:val="000000" w:themeColor="text1"/>
            <w:sz w:val="28"/>
            <w:szCs w:val="28"/>
          </w:rPr>
          <w:t>частью 1 статьи 20 Жилищного кодекса Российской Федерации</w:t>
        </w:r>
      </w:hyperlink>
      <w:r w:rsidRPr="001179F0">
        <w:rPr>
          <w:color w:val="000000" w:themeColor="text1"/>
          <w:sz w:val="28"/>
          <w:szCs w:val="28"/>
        </w:rPr>
        <w:t>.</w:t>
      </w:r>
    </w:p>
    <w:p w:rsidR="003353BB" w:rsidRPr="001179F0" w:rsidRDefault="003353BB" w:rsidP="003353BB">
      <w:pPr>
        <w:pStyle w:val="formattext"/>
        <w:shd w:val="clear" w:color="auto" w:fill="FFFFFF"/>
        <w:spacing w:before="0" w:beforeAutospacing="0" w:after="0" w:afterAutospacing="0"/>
        <w:ind w:firstLine="480"/>
        <w:textAlignment w:val="baseline"/>
        <w:rPr>
          <w:color w:val="000000" w:themeColor="text1"/>
          <w:sz w:val="28"/>
          <w:szCs w:val="28"/>
        </w:rPr>
      </w:pPr>
    </w:p>
    <w:p w:rsidR="003353BB" w:rsidRPr="001179F0" w:rsidRDefault="003353BB" w:rsidP="003353BB">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6" w:anchor="AAC0NU" w:history="1">
        <w:r w:rsidRPr="001179F0">
          <w:rPr>
            <w:rStyle w:val="a4"/>
            <w:color w:val="000000" w:themeColor="text1"/>
            <w:sz w:val="28"/>
            <w:szCs w:val="28"/>
          </w:rPr>
          <w:t>частью 5 статьи 165 Жилищного кодекса Российской Федерации</w:t>
        </w:r>
      </w:hyperlink>
      <w:r w:rsidRPr="001179F0">
        <w:rPr>
          <w:color w:val="000000" w:themeColor="text1"/>
          <w:sz w:val="28"/>
          <w:szCs w:val="28"/>
        </w:rPr>
        <w:t>.</w:t>
      </w:r>
    </w:p>
    <w:p w:rsidR="00016732" w:rsidRDefault="00016732" w:rsidP="003353BB">
      <w:pPr>
        <w:shd w:val="clear" w:color="auto" w:fill="FFFFFF"/>
        <w:spacing w:before="100" w:beforeAutospacing="1" w:after="100" w:afterAutospacing="1" w:line="240" w:lineRule="auto"/>
        <w:jc w:val="center"/>
      </w:pPr>
    </w:p>
    <w:p w:rsidR="00ED79BB" w:rsidRDefault="00ED79BB" w:rsidP="003353BB">
      <w:pPr>
        <w:shd w:val="clear" w:color="auto" w:fill="FFFFFF"/>
        <w:spacing w:before="100" w:beforeAutospacing="1" w:after="100" w:afterAutospacing="1" w:line="240" w:lineRule="auto"/>
        <w:jc w:val="center"/>
      </w:pPr>
    </w:p>
    <w:p w:rsidR="00ED79BB" w:rsidRDefault="00ED79BB" w:rsidP="003353BB">
      <w:pPr>
        <w:shd w:val="clear" w:color="auto" w:fill="FFFFFF"/>
        <w:spacing w:before="100" w:beforeAutospacing="1" w:after="100" w:afterAutospacing="1" w:line="240" w:lineRule="auto"/>
        <w:jc w:val="center"/>
      </w:pPr>
    </w:p>
    <w:p w:rsidR="005F561B" w:rsidRDefault="005F561B" w:rsidP="00ED79BB">
      <w:pPr>
        <w:shd w:val="clear" w:color="auto" w:fill="FFFFFF"/>
        <w:spacing w:before="100" w:beforeAutospacing="1" w:after="100" w:afterAutospacing="1" w:line="240" w:lineRule="auto"/>
        <w:jc w:val="right"/>
        <w:rPr>
          <w:rFonts w:ascii="Times New Roman" w:eastAsia="Times New Roman" w:hAnsi="Times New Roman" w:cs="Times New Roman"/>
          <w:b/>
          <w:bCs/>
          <w:sz w:val="27"/>
          <w:szCs w:val="27"/>
        </w:rPr>
      </w:pPr>
    </w:p>
    <w:p w:rsidR="005F561B" w:rsidRDefault="005F561B" w:rsidP="00ED79BB">
      <w:pPr>
        <w:shd w:val="clear" w:color="auto" w:fill="FFFFFF"/>
        <w:spacing w:before="100" w:beforeAutospacing="1" w:after="100" w:afterAutospacing="1" w:line="240" w:lineRule="auto"/>
        <w:jc w:val="right"/>
        <w:rPr>
          <w:rFonts w:ascii="Times New Roman" w:eastAsia="Times New Roman" w:hAnsi="Times New Roman" w:cs="Times New Roman"/>
          <w:b/>
          <w:bCs/>
          <w:sz w:val="27"/>
          <w:szCs w:val="27"/>
        </w:rPr>
      </w:pPr>
    </w:p>
    <w:p w:rsidR="00ED79BB" w:rsidRDefault="00ED79BB" w:rsidP="00ED79BB">
      <w:pPr>
        <w:shd w:val="clear" w:color="auto" w:fill="FFFFFF"/>
        <w:spacing w:before="100" w:beforeAutospacing="1" w:after="100" w:afterAutospacing="1" w:line="240" w:lineRule="auto"/>
        <w:jc w:val="right"/>
        <w:rPr>
          <w:rFonts w:ascii="Times New Roman" w:eastAsia="Times New Roman" w:hAnsi="Times New Roman" w:cs="Times New Roman"/>
          <w:b/>
          <w:bCs/>
          <w:sz w:val="27"/>
          <w:szCs w:val="27"/>
        </w:rPr>
      </w:pPr>
      <w:r w:rsidRPr="000E4921">
        <w:rPr>
          <w:rFonts w:ascii="Times New Roman" w:eastAsia="Times New Roman" w:hAnsi="Times New Roman" w:cs="Times New Roman"/>
          <w:b/>
          <w:bCs/>
          <w:sz w:val="27"/>
          <w:szCs w:val="27"/>
        </w:rPr>
        <w:t> </w:t>
      </w:r>
    </w:p>
    <w:p w:rsidR="00ED79BB" w:rsidRPr="000E4921" w:rsidRDefault="00ED79BB" w:rsidP="00ED79BB">
      <w:pPr>
        <w:shd w:val="clear" w:color="auto" w:fill="FFFFFF"/>
        <w:spacing w:after="0" w:line="240" w:lineRule="auto"/>
        <w:jc w:val="right"/>
        <w:rPr>
          <w:rFonts w:ascii="Times New Roman" w:eastAsia="Times New Roman" w:hAnsi="Times New Roman" w:cs="Times New Roman"/>
          <w:sz w:val="24"/>
          <w:szCs w:val="24"/>
        </w:rPr>
      </w:pPr>
      <w:r w:rsidRPr="000E4921">
        <w:rPr>
          <w:rFonts w:ascii="Times New Roman" w:eastAsia="Times New Roman" w:hAnsi="Times New Roman" w:cs="Times New Roman"/>
          <w:b/>
          <w:bCs/>
          <w:sz w:val="27"/>
          <w:szCs w:val="27"/>
        </w:rPr>
        <w:lastRenderedPageBreak/>
        <w:t> </w:t>
      </w:r>
      <w:r w:rsidRPr="000E4921">
        <w:rPr>
          <w:rFonts w:ascii="Times New Roman" w:eastAsia="Times New Roman" w:hAnsi="Times New Roman" w:cs="Times New Roman"/>
          <w:sz w:val="27"/>
          <w:szCs w:val="27"/>
        </w:rPr>
        <w:t xml:space="preserve">Приложение № </w:t>
      </w:r>
      <w:r w:rsidR="00AC7DF2">
        <w:rPr>
          <w:rFonts w:ascii="Times New Roman" w:eastAsia="Times New Roman" w:hAnsi="Times New Roman" w:cs="Times New Roman"/>
          <w:sz w:val="27"/>
          <w:szCs w:val="27"/>
        </w:rPr>
        <w:t>4</w:t>
      </w:r>
    </w:p>
    <w:p w:rsidR="00ED79BB" w:rsidRPr="000E4921" w:rsidRDefault="00ED79BB" w:rsidP="00ED79BB">
      <w:pPr>
        <w:shd w:val="clear" w:color="auto" w:fill="FFFFFF"/>
        <w:spacing w:after="0" w:line="240" w:lineRule="auto"/>
        <w:ind w:left="5520"/>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к Положению о муниципальном</w:t>
      </w:r>
    </w:p>
    <w:p w:rsidR="00ED79BB" w:rsidRPr="000E4921" w:rsidRDefault="00ED79BB" w:rsidP="00ED79BB">
      <w:pPr>
        <w:shd w:val="clear" w:color="auto" w:fill="FFFFFF"/>
        <w:spacing w:after="0" w:line="240" w:lineRule="auto"/>
        <w:ind w:left="5523"/>
        <w:jc w:val="right"/>
        <w:rPr>
          <w:rFonts w:ascii="Times New Roman" w:eastAsia="Times New Roman" w:hAnsi="Times New Roman" w:cs="Times New Roman"/>
          <w:sz w:val="24"/>
          <w:szCs w:val="24"/>
        </w:rPr>
      </w:pPr>
      <w:r w:rsidRPr="000E4921">
        <w:rPr>
          <w:rFonts w:ascii="Times New Roman" w:eastAsia="Times New Roman" w:hAnsi="Times New Roman" w:cs="Times New Roman"/>
          <w:sz w:val="27"/>
          <w:szCs w:val="27"/>
        </w:rPr>
        <w:t xml:space="preserve">контроле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7"/>
          <w:szCs w:val="27"/>
        </w:rPr>
        <w:t>Кусинского городского поселения</w:t>
      </w:r>
      <w:bookmarkStart w:id="0" w:name="_GoBack"/>
      <w:bookmarkEnd w:id="0"/>
    </w:p>
    <w:p w:rsidR="00ED79BB" w:rsidRDefault="00ED79BB" w:rsidP="003353BB">
      <w:pPr>
        <w:shd w:val="clear" w:color="auto" w:fill="FFFFFF"/>
        <w:spacing w:before="100" w:beforeAutospacing="1" w:after="100" w:afterAutospacing="1" w:line="240" w:lineRule="auto"/>
        <w:jc w:val="center"/>
      </w:pPr>
    </w:p>
    <w:p w:rsidR="00ED79BB" w:rsidRPr="001179F0" w:rsidRDefault="00ED79BB" w:rsidP="00ED79BB">
      <w:pPr>
        <w:pStyle w:val="headertext"/>
        <w:shd w:val="clear" w:color="auto" w:fill="FFFFFF"/>
        <w:spacing w:before="0" w:beforeAutospacing="0" w:after="240" w:afterAutospacing="0"/>
        <w:jc w:val="center"/>
        <w:textAlignment w:val="baseline"/>
        <w:rPr>
          <w:b/>
          <w:bCs/>
          <w:color w:val="000000" w:themeColor="text1"/>
          <w:sz w:val="28"/>
          <w:szCs w:val="28"/>
        </w:rPr>
      </w:pPr>
      <w:r w:rsidRPr="001179F0">
        <w:rPr>
          <w:b/>
          <w:bCs/>
          <w:color w:val="000000" w:themeColor="text1"/>
          <w:sz w:val="28"/>
          <w:szCs w:val="28"/>
        </w:rPr>
        <w:t>Критерии отнесения объектов регионального государственного жилищного контроля (надзора) к категориям риска причинения вреда (ущерба) охраняемым законом ценностям</w:t>
      </w:r>
    </w:p>
    <w:p w:rsidR="00ED79BB" w:rsidRPr="001179F0" w:rsidRDefault="00ED79BB" w:rsidP="00ED79BB">
      <w:pPr>
        <w:pStyle w:val="formattext"/>
        <w:shd w:val="clear" w:color="auto" w:fill="FFFFFF"/>
        <w:spacing w:before="0" w:beforeAutospacing="0" w:after="0" w:afterAutospacing="0"/>
        <w:textAlignment w:val="baseline"/>
        <w:rPr>
          <w:color w:val="000000" w:themeColor="text1"/>
          <w:sz w:val="28"/>
          <w:szCs w:val="28"/>
        </w:rPr>
      </w:pPr>
      <w:r w:rsidRPr="001179F0">
        <w:rPr>
          <w:color w:val="000000" w:themeColor="text1"/>
          <w:sz w:val="28"/>
          <w:szCs w:val="28"/>
        </w:rPr>
        <w:br/>
      </w:r>
    </w:p>
    <w:p w:rsidR="00ED79BB" w:rsidRPr="001179F0" w:rsidRDefault="00ED79BB" w:rsidP="00ED79BB">
      <w:pPr>
        <w:pStyle w:val="formattext"/>
        <w:shd w:val="clear" w:color="auto" w:fill="FFFFFF"/>
        <w:spacing w:before="0" w:beforeAutospacing="0" w:after="0" w:afterAutospacing="0"/>
        <w:ind w:firstLine="480"/>
        <w:jc w:val="both"/>
        <w:textAlignment w:val="baseline"/>
        <w:rPr>
          <w:color w:val="000000" w:themeColor="text1"/>
          <w:sz w:val="28"/>
          <w:szCs w:val="28"/>
        </w:rPr>
      </w:pPr>
      <w:r w:rsidRPr="001179F0">
        <w:rPr>
          <w:color w:val="000000" w:themeColor="text1"/>
          <w:sz w:val="28"/>
          <w:szCs w:val="28"/>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деятельность контролируемых лиц, подлежащая региональному государственному жилищному контролю (надзору) (далее - государственный жилищный надзор), разделяется на группу тяжести "А" или "Б" (далее - группы тяжести).</w:t>
      </w:r>
    </w:p>
    <w:p w:rsidR="00ED79BB" w:rsidRPr="001179F0" w:rsidRDefault="00ED79BB" w:rsidP="00ED79BB">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(Абзац в редакции, введенной в действие с 1 сентября 2023 года </w:t>
      </w:r>
      <w:hyperlink r:id="rId17" w:anchor="7EE0KH" w:history="1">
        <w:r w:rsidRPr="001179F0">
          <w:rPr>
            <w:rStyle w:val="a4"/>
            <w:color w:val="000000" w:themeColor="text1"/>
            <w:sz w:val="28"/>
            <w:szCs w:val="28"/>
          </w:rPr>
          <w:t>постановлением Правительства Российской Федерации от 29 мая 2023 года N 859</w:t>
        </w:r>
      </w:hyperlink>
      <w:r w:rsidRPr="001179F0">
        <w:rPr>
          <w:color w:val="000000" w:themeColor="text1"/>
          <w:sz w:val="28"/>
          <w:szCs w:val="28"/>
        </w:rPr>
        <w:t>. - См. </w:t>
      </w:r>
      <w:hyperlink r:id="rId18" w:anchor="8OM0LN" w:history="1">
        <w:r w:rsidRPr="001179F0">
          <w:rPr>
            <w:rStyle w:val="a4"/>
            <w:color w:val="000000" w:themeColor="text1"/>
            <w:sz w:val="28"/>
            <w:szCs w:val="28"/>
          </w:rPr>
          <w:t>предыдущую редакцию</w:t>
        </w:r>
      </w:hyperlink>
      <w:r w:rsidRPr="001179F0">
        <w:rPr>
          <w:color w:val="000000" w:themeColor="text1"/>
          <w:sz w:val="28"/>
          <w:szCs w:val="28"/>
        </w:rPr>
        <w:t>)</w:t>
      </w:r>
      <w:r w:rsidRPr="001179F0">
        <w:rPr>
          <w:color w:val="000000" w:themeColor="text1"/>
          <w:sz w:val="28"/>
          <w:szCs w:val="28"/>
        </w:rPr>
        <w:br/>
      </w:r>
    </w:p>
    <w:p w:rsidR="00ED79BB" w:rsidRDefault="00ED79BB" w:rsidP="00ED79BB">
      <w:pPr>
        <w:pStyle w:val="formattext"/>
        <w:shd w:val="clear" w:color="auto" w:fill="FFFFFF"/>
        <w:spacing w:before="0" w:beforeAutospacing="0" w:after="0" w:afterAutospacing="0"/>
        <w:ind w:firstLine="480"/>
        <w:jc w:val="both"/>
        <w:textAlignment w:val="baseline"/>
        <w:rPr>
          <w:color w:val="000000" w:themeColor="text1"/>
          <w:sz w:val="28"/>
          <w:szCs w:val="28"/>
        </w:rPr>
      </w:pPr>
      <w:r w:rsidRPr="001179F0">
        <w:rPr>
          <w:color w:val="000000" w:themeColor="text1"/>
          <w:sz w:val="28"/>
          <w:szCs w:val="28"/>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rsidR="00ED79BB" w:rsidRPr="001179F0" w:rsidRDefault="00ED79BB" w:rsidP="00ED79BB">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В иных случаях деятельность контролируемых лиц относится к группе тяжести "Б".</w:t>
      </w:r>
      <w:r w:rsidRPr="001179F0">
        <w:rPr>
          <w:color w:val="000000" w:themeColor="text1"/>
          <w:sz w:val="28"/>
          <w:szCs w:val="28"/>
        </w:rPr>
        <w:br/>
      </w:r>
    </w:p>
    <w:p w:rsidR="00ED79BB" w:rsidRPr="001179F0" w:rsidRDefault="00ED79BB" w:rsidP="00ED79BB">
      <w:pPr>
        <w:pStyle w:val="formattext"/>
        <w:shd w:val="clear" w:color="auto" w:fill="FFFFFF"/>
        <w:spacing w:before="0" w:beforeAutospacing="0" w:after="0" w:afterAutospacing="0"/>
        <w:ind w:firstLine="480"/>
        <w:jc w:val="both"/>
        <w:textAlignment w:val="baseline"/>
        <w:rPr>
          <w:color w:val="000000" w:themeColor="text1"/>
          <w:sz w:val="28"/>
          <w:szCs w:val="28"/>
        </w:rPr>
      </w:pPr>
      <w:r w:rsidRPr="001179F0">
        <w:rPr>
          <w:color w:val="000000" w:themeColor="text1"/>
          <w:sz w:val="28"/>
          <w:szCs w:val="28"/>
        </w:rPr>
        <w:t>С учетом оценки вероятности несоблюдения контролируемыми лицами обязательных требований, указанных в абзаце первом настоящего приложения, деятельность, подлежащая государственному жилищному надзору, разделяется на группу вероятности "1" или "2" (далее - группы вероятности).</w:t>
      </w:r>
      <w:r w:rsidRPr="001179F0">
        <w:rPr>
          <w:color w:val="000000" w:themeColor="text1"/>
          <w:sz w:val="28"/>
          <w:szCs w:val="28"/>
        </w:rPr>
        <w:br/>
      </w:r>
    </w:p>
    <w:p w:rsidR="00ED79BB" w:rsidRDefault="00ED79BB" w:rsidP="00ED79BB">
      <w:pPr>
        <w:pStyle w:val="formattext"/>
        <w:shd w:val="clear" w:color="auto" w:fill="FFFFFF"/>
        <w:spacing w:before="0" w:beforeAutospacing="0" w:after="0" w:afterAutospacing="0"/>
        <w:ind w:firstLine="480"/>
        <w:jc w:val="both"/>
        <w:textAlignment w:val="baseline"/>
        <w:rPr>
          <w:color w:val="000000" w:themeColor="text1"/>
          <w:sz w:val="28"/>
          <w:szCs w:val="28"/>
        </w:rPr>
      </w:pPr>
      <w:r w:rsidRPr="001179F0">
        <w:rPr>
          <w:color w:val="000000" w:themeColor="text1"/>
          <w:sz w:val="28"/>
          <w:szCs w:val="28"/>
        </w:rPr>
        <w:lastRenderedPageBreak/>
        <w:t>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19" w:anchor="8QG0M4" w:history="1">
        <w:r w:rsidRPr="001179F0">
          <w:rPr>
            <w:rStyle w:val="a4"/>
            <w:color w:val="000000" w:themeColor="text1"/>
            <w:sz w:val="28"/>
            <w:szCs w:val="28"/>
          </w:rPr>
          <w:t>статьями 7.21</w:t>
        </w:r>
      </w:hyperlink>
      <w:r w:rsidRPr="001179F0">
        <w:rPr>
          <w:color w:val="000000" w:themeColor="text1"/>
          <w:sz w:val="28"/>
          <w:szCs w:val="28"/>
        </w:rPr>
        <w:t>-</w:t>
      </w:r>
      <w:hyperlink r:id="rId20" w:anchor="8QO0M8" w:history="1">
        <w:r w:rsidRPr="001179F0">
          <w:rPr>
            <w:rStyle w:val="a4"/>
            <w:color w:val="000000" w:themeColor="text1"/>
            <w:sz w:val="28"/>
            <w:szCs w:val="28"/>
          </w:rPr>
          <w:t>7.23</w:t>
        </w:r>
      </w:hyperlink>
      <w:r w:rsidRPr="001179F0">
        <w:rPr>
          <w:color w:val="000000" w:themeColor="text1"/>
          <w:sz w:val="28"/>
          <w:szCs w:val="28"/>
        </w:rPr>
        <w:t>, </w:t>
      </w:r>
      <w:hyperlink r:id="rId21" w:anchor="DHQ0R7" w:history="1">
        <w:r w:rsidRPr="001179F0">
          <w:rPr>
            <w:rStyle w:val="a4"/>
            <w:color w:val="000000" w:themeColor="text1"/>
            <w:sz w:val="28"/>
            <w:szCs w:val="28"/>
          </w:rPr>
          <w:t>частью 1 статьи 7.23.2</w:t>
        </w:r>
      </w:hyperlink>
      <w:r w:rsidRPr="001179F0">
        <w:rPr>
          <w:color w:val="000000" w:themeColor="text1"/>
          <w:sz w:val="28"/>
          <w:szCs w:val="28"/>
        </w:rPr>
        <w:t>, </w:t>
      </w:r>
      <w:hyperlink r:id="rId22" w:anchor="DFC0QG" w:history="1">
        <w:r w:rsidRPr="001179F0">
          <w:rPr>
            <w:rStyle w:val="a4"/>
            <w:color w:val="000000" w:themeColor="text1"/>
            <w:sz w:val="28"/>
            <w:szCs w:val="28"/>
          </w:rPr>
          <w:t>статьями 7.23.3</w:t>
        </w:r>
      </w:hyperlink>
      <w:r w:rsidRPr="001179F0">
        <w:rPr>
          <w:color w:val="000000" w:themeColor="text1"/>
          <w:sz w:val="28"/>
          <w:szCs w:val="28"/>
        </w:rPr>
        <w:t>, </w:t>
      </w:r>
      <w:hyperlink r:id="rId23" w:anchor="A7I0NE" w:history="1">
        <w:r w:rsidRPr="001179F0">
          <w:rPr>
            <w:rStyle w:val="a4"/>
            <w:color w:val="000000" w:themeColor="text1"/>
            <w:sz w:val="28"/>
            <w:szCs w:val="28"/>
          </w:rPr>
          <w:t>9.5.1</w:t>
        </w:r>
      </w:hyperlink>
      <w:r w:rsidRPr="001179F0">
        <w:rPr>
          <w:color w:val="000000" w:themeColor="text1"/>
          <w:sz w:val="28"/>
          <w:szCs w:val="28"/>
        </w:rPr>
        <w:t>, </w:t>
      </w:r>
      <w:hyperlink r:id="rId24" w:anchor="A7G0NB" w:history="1">
        <w:r w:rsidRPr="001179F0">
          <w:rPr>
            <w:rStyle w:val="a4"/>
            <w:color w:val="000000" w:themeColor="text1"/>
            <w:sz w:val="28"/>
            <w:szCs w:val="28"/>
          </w:rPr>
          <w:t>статьей 9.13</w:t>
        </w:r>
      </w:hyperlink>
      <w:r w:rsidRPr="001179F0">
        <w:rPr>
          <w:color w:val="000000" w:themeColor="text1"/>
          <w:sz w:val="28"/>
          <w:szCs w:val="28"/>
        </w:rPr>
        <w:t> (в части уклонения от исполнения требований к обеспечению доступности для инвалидов объектов жилищного фонда), </w:t>
      </w:r>
      <w:hyperlink r:id="rId25" w:anchor="A7U0NI" w:history="1">
        <w:r w:rsidRPr="001179F0">
          <w:rPr>
            <w:rStyle w:val="a4"/>
            <w:color w:val="000000" w:themeColor="text1"/>
            <w:sz w:val="28"/>
            <w:szCs w:val="28"/>
          </w:rPr>
          <w:t>частями 4</w:t>
        </w:r>
      </w:hyperlink>
      <w:r w:rsidRPr="001179F0">
        <w:rPr>
          <w:color w:val="000000" w:themeColor="text1"/>
          <w:sz w:val="28"/>
          <w:szCs w:val="28"/>
        </w:rPr>
        <w:t>, </w:t>
      </w:r>
      <w:hyperlink r:id="rId26" w:anchor="A800NJ" w:history="1">
        <w:r w:rsidRPr="001179F0">
          <w:rPr>
            <w:rStyle w:val="a4"/>
            <w:color w:val="000000" w:themeColor="text1"/>
            <w:sz w:val="28"/>
            <w:szCs w:val="28"/>
          </w:rPr>
          <w:t>5</w:t>
        </w:r>
      </w:hyperlink>
      <w:r w:rsidRPr="001179F0">
        <w:rPr>
          <w:color w:val="000000" w:themeColor="text1"/>
          <w:sz w:val="28"/>
          <w:szCs w:val="28"/>
        </w:rPr>
        <w:t> и </w:t>
      </w:r>
      <w:hyperlink r:id="rId27" w:anchor="A7U0NH" w:history="1">
        <w:r w:rsidRPr="001179F0">
          <w:rPr>
            <w:rStyle w:val="a4"/>
            <w:color w:val="000000" w:themeColor="text1"/>
            <w:sz w:val="28"/>
            <w:szCs w:val="28"/>
          </w:rPr>
          <w:t>частью 12</w:t>
        </w:r>
      </w:hyperlink>
      <w:r w:rsidRPr="001179F0">
        <w:rPr>
          <w:color w:val="000000" w:themeColor="text1"/>
          <w:sz w:val="28"/>
          <w:szCs w:val="28"/>
        </w:rPr>
        <w:t>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w:t>
      </w:r>
      <w:hyperlink r:id="rId28" w:anchor="A7M0NE" w:history="1">
        <w:r w:rsidRPr="001179F0">
          <w:rPr>
            <w:rStyle w:val="a4"/>
            <w:color w:val="000000" w:themeColor="text1"/>
            <w:sz w:val="28"/>
            <w:szCs w:val="28"/>
          </w:rPr>
          <w:t>статьи 9.16</w:t>
        </w:r>
      </w:hyperlink>
      <w:r w:rsidRPr="001179F0">
        <w:rPr>
          <w:color w:val="000000" w:themeColor="text1"/>
          <w:sz w:val="28"/>
          <w:szCs w:val="28"/>
        </w:rPr>
        <w:t>, </w:t>
      </w:r>
      <w:hyperlink r:id="rId29" w:anchor="DJG0RC" w:history="1">
        <w:r w:rsidRPr="001179F0">
          <w:rPr>
            <w:rStyle w:val="a4"/>
            <w:color w:val="000000" w:themeColor="text1"/>
            <w:sz w:val="28"/>
            <w:szCs w:val="28"/>
          </w:rPr>
          <w:t>частями 1-4 статьи 9.23</w:t>
        </w:r>
      </w:hyperlink>
      <w:r w:rsidRPr="001179F0">
        <w:rPr>
          <w:color w:val="000000" w:themeColor="text1"/>
          <w:sz w:val="28"/>
          <w:szCs w:val="28"/>
        </w:rPr>
        <w:t>, </w:t>
      </w:r>
      <w:hyperlink r:id="rId30" w:anchor="DE60QB" w:history="1">
        <w:r w:rsidRPr="001179F0">
          <w:rPr>
            <w:rStyle w:val="a4"/>
            <w:color w:val="000000" w:themeColor="text1"/>
            <w:sz w:val="28"/>
            <w:szCs w:val="28"/>
          </w:rPr>
          <w:t>частью 1 статьи 13.19.2</w:t>
        </w:r>
      </w:hyperlink>
      <w:r w:rsidRPr="001179F0">
        <w:rPr>
          <w:color w:val="000000" w:themeColor="text1"/>
          <w:sz w:val="28"/>
          <w:szCs w:val="28"/>
        </w:rPr>
        <w:t>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r:id="rId31" w:history="1">
        <w:r w:rsidRPr="001179F0">
          <w:rPr>
            <w:rStyle w:val="a4"/>
            <w:color w:val="000000" w:themeColor="text1"/>
            <w:sz w:val="28"/>
            <w:szCs w:val="28"/>
          </w:rPr>
          <w:t>Кодекса Российской Федерации об административных правонарушениях</w:t>
        </w:r>
      </w:hyperlink>
      <w:r w:rsidRPr="001179F0">
        <w:rPr>
          <w:color w:val="000000" w:themeColor="text1"/>
          <w:sz w:val="28"/>
          <w:szCs w:val="28"/>
        </w:rPr>
        <w:t>.</w:t>
      </w:r>
    </w:p>
    <w:p w:rsidR="00ED79BB" w:rsidRPr="001179F0" w:rsidRDefault="00ED79BB" w:rsidP="00ED79BB">
      <w:pPr>
        <w:pStyle w:val="formattext"/>
        <w:shd w:val="clear" w:color="auto" w:fill="FFFFFF"/>
        <w:spacing w:before="0" w:beforeAutospacing="0" w:after="0" w:afterAutospacing="0"/>
        <w:ind w:firstLine="480"/>
        <w:jc w:val="both"/>
        <w:textAlignment w:val="baseline"/>
        <w:rPr>
          <w:color w:val="000000" w:themeColor="text1"/>
          <w:sz w:val="28"/>
          <w:szCs w:val="28"/>
        </w:rPr>
      </w:pPr>
    </w:p>
    <w:p w:rsidR="00ED79BB" w:rsidRPr="001179F0" w:rsidRDefault="00ED79BB" w:rsidP="00ED79BB">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(надзорного) мероприятия не были выявлены нарушения обязательных требований, указанных в абзаце первом настоящего приложения.</w:t>
      </w:r>
      <w:r w:rsidRPr="001179F0">
        <w:rPr>
          <w:color w:val="000000" w:themeColor="text1"/>
          <w:sz w:val="28"/>
          <w:szCs w:val="28"/>
        </w:rPr>
        <w:br/>
      </w:r>
    </w:p>
    <w:p w:rsidR="00ED79BB" w:rsidRPr="001179F0" w:rsidRDefault="00ED79BB" w:rsidP="00ED79BB">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Отнесение деятельности контролируемого лица к определенной категории риска основывается на соотнесении группы тяжести и группы вероятности.</w:t>
      </w:r>
    </w:p>
    <w:tbl>
      <w:tblPr>
        <w:tblW w:w="0" w:type="auto"/>
        <w:tblCellMar>
          <w:left w:w="0" w:type="dxa"/>
          <w:right w:w="0" w:type="dxa"/>
        </w:tblCellMar>
        <w:tblLook w:val="04A0" w:firstRow="1" w:lastRow="0" w:firstColumn="1" w:lastColumn="0" w:noHBand="0" w:noVBand="1"/>
      </w:tblPr>
      <w:tblGrid>
        <w:gridCol w:w="3059"/>
        <w:gridCol w:w="3300"/>
        <w:gridCol w:w="3846"/>
      </w:tblGrid>
      <w:tr w:rsidR="00ED79BB" w:rsidRPr="001179F0" w:rsidTr="00206C5B">
        <w:trPr>
          <w:trHeight w:val="15"/>
        </w:trPr>
        <w:tc>
          <w:tcPr>
            <w:tcW w:w="3326" w:type="dxa"/>
            <w:tcBorders>
              <w:top w:val="nil"/>
              <w:left w:val="nil"/>
              <w:bottom w:val="nil"/>
              <w:right w:val="nil"/>
            </w:tcBorders>
            <w:shd w:val="clear" w:color="auto" w:fill="auto"/>
            <w:hideMark/>
          </w:tcPr>
          <w:p w:rsidR="00ED79BB" w:rsidRPr="001179F0" w:rsidRDefault="00ED79BB" w:rsidP="00206C5B">
            <w:pPr>
              <w:rPr>
                <w:rFonts w:ascii="Times New Roman" w:hAnsi="Times New Roman"/>
                <w:color w:val="000000" w:themeColor="text1"/>
                <w:sz w:val="28"/>
                <w:szCs w:val="28"/>
              </w:rPr>
            </w:pPr>
          </w:p>
        </w:tc>
        <w:tc>
          <w:tcPr>
            <w:tcW w:w="3696" w:type="dxa"/>
            <w:tcBorders>
              <w:top w:val="nil"/>
              <w:left w:val="nil"/>
              <w:bottom w:val="nil"/>
              <w:right w:val="nil"/>
            </w:tcBorders>
            <w:shd w:val="clear" w:color="auto" w:fill="auto"/>
            <w:hideMark/>
          </w:tcPr>
          <w:p w:rsidR="00ED79BB" w:rsidRPr="001179F0" w:rsidRDefault="00ED79BB" w:rsidP="00206C5B">
            <w:pPr>
              <w:rPr>
                <w:rFonts w:ascii="Times New Roman" w:hAnsi="Times New Roman"/>
                <w:color w:val="000000" w:themeColor="text1"/>
                <w:sz w:val="28"/>
                <w:szCs w:val="28"/>
              </w:rPr>
            </w:pPr>
          </w:p>
        </w:tc>
        <w:tc>
          <w:tcPr>
            <w:tcW w:w="4250" w:type="dxa"/>
            <w:tcBorders>
              <w:top w:val="nil"/>
              <w:left w:val="nil"/>
              <w:bottom w:val="nil"/>
              <w:right w:val="nil"/>
            </w:tcBorders>
            <w:shd w:val="clear" w:color="auto" w:fill="auto"/>
            <w:hideMark/>
          </w:tcPr>
          <w:p w:rsidR="00ED79BB" w:rsidRPr="001179F0" w:rsidRDefault="00ED79BB" w:rsidP="00206C5B">
            <w:pPr>
              <w:rPr>
                <w:rFonts w:ascii="Times New Roman" w:hAnsi="Times New Roman"/>
                <w:color w:val="000000" w:themeColor="text1"/>
                <w:sz w:val="28"/>
                <w:szCs w:val="28"/>
              </w:rPr>
            </w:pPr>
          </w:p>
        </w:tc>
      </w:tr>
      <w:tr w:rsidR="00ED79BB" w:rsidRPr="001179F0" w:rsidTr="00206C5B">
        <w:tc>
          <w:tcPr>
            <w:tcW w:w="3326" w:type="dxa"/>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Категория риска</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Группа тяжести</w:t>
            </w:r>
          </w:p>
        </w:tc>
        <w:tc>
          <w:tcPr>
            <w:tcW w:w="4250" w:type="dxa"/>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Группа вероятности</w:t>
            </w:r>
          </w:p>
        </w:tc>
      </w:tr>
      <w:tr w:rsidR="00ED79BB" w:rsidRPr="001179F0" w:rsidTr="00206C5B">
        <w:tc>
          <w:tcPr>
            <w:tcW w:w="3326" w:type="dxa"/>
            <w:tcBorders>
              <w:top w:val="single" w:sz="6" w:space="0" w:color="000000"/>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textAlignment w:val="baseline"/>
              <w:rPr>
                <w:color w:val="000000" w:themeColor="text1"/>
                <w:sz w:val="28"/>
                <w:szCs w:val="28"/>
              </w:rPr>
            </w:pPr>
            <w:r w:rsidRPr="001179F0">
              <w:rPr>
                <w:color w:val="000000" w:themeColor="text1"/>
                <w:sz w:val="28"/>
                <w:szCs w:val="28"/>
              </w:rPr>
              <w:t>Высокий</w:t>
            </w:r>
          </w:p>
        </w:tc>
        <w:tc>
          <w:tcPr>
            <w:tcW w:w="3696" w:type="dxa"/>
            <w:tcBorders>
              <w:top w:val="single" w:sz="6" w:space="0" w:color="000000"/>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А</w:t>
            </w:r>
          </w:p>
        </w:tc>
        <w:tc>
          <w:tcPr>
            <w:tcW w:w="4250" w:type="dxa"/>
            <w:tcBorders>
              <w:top w:val="single" w:sz="6" w:space="0" w:color="000000"/>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1</w:t>
            </w:r>
          </w:p>
        </w:tc>
      </w:tr>
      <w:tr w:rsidR="00ED79BB" w:rsidRPr="001179F0" w:rsidTr="00206C5B">
        <w:tc>
          <w:tcPr>
            <w:tcW w:w="3326" w:type="dxa"/>
            <w:tcBorders>
              <w:top w:val="nil"/>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textAlignment w:val="baseline"/>
              <w:rPr>
                <w:color w:val="000000" w:themeColor="text1"/>
                <w:sz w:val="28"/>
                <w:szCs w:val="28"/>
              </w:rPr>
            </w:pPr>
            <w:r w:rsidRPr="001179F0">
              <w:rPr>
                <w:color w:val="000000" w:themeColor="text1"/>
                <w:sz w:val="28"/>
                <w:szCs w:val="28"/>
              </w:rPr>
              <w:t>Средний</w:t>
            </w:r>
          </w:p>
        </w:tc>
        <w:tc>
          <w:tcPr>
            <w:tcW w:w="3696" w:type="dxa"/>
            <w:tcBorders>
              <w:top w:val="nil"/>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А</w:t>
            </w:r>
          </w:p>
        </w:tc>
        <w:tc>
          <w:tcPr>
            <w:tcW w:w="4250" w:type="dxa"/>
            <w:tcBorders>
              <w:top w:val="nil"/>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2</w:t>
            </w:r>
          </w:p>
        </w:tc>
      </w:tr>
      <w:tr w:rsidR="00ED79BB" w:rsidRPr="001179F0" w:rsidTr="00206C5B">
        <w:tc>
          <w:tcPr>
            <w:tcW w:w="3326" w:type="dxa"/>
            <w:tcBorders>
              <w:top w:val="nil"/>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textAlignment w:val="baseline"/>
              <w:rPr>
                <w:color w:val="000000" w:themeColor="text1"/>
                <w:sz w:val="28"/>
                <w:szCs w:val="28"/>
              </w:rPr>
            </w:pPr>
            <w:r w:rsidRPr="001179F0">
              <w:rPr>
                <w:color w:val="000000" w:themeColor="text1"/>
                <w:sz w:val="28"/>
                <w:szCs w:val="28"/>
              </w:rPr>
              <w:t>Умеренный</w:t>
            </w:r>
          </w:p>
        </w:tc>
        <w:tc>
          <w:tcPr>
            <w:tcW w:w="3696" w:type="dxa"/>
            <w:tcBorders>
              <w:top w:val="nil"/>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Б</w:t>
            </w:r>
          </w:p>
        </w:tc>
        <w:tc>
          <w:tcPr>
            <w:tcW w:w="4250" w:type="dxa"/>
            <w:tcBorders>
              <w:top w:val="nil"/>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1</w:t>
            </w:r>
          </w:p>
        </w:tc>
      </w:tr>
      <w:tr w:rsidR="00ED79BB" w:rsidRPr="001179F0" w:rsidTr="00206C5B">
        <w:tc>
          <w:tcPr>
            <w:tcW w:w="3326" w:type="dxa"/>
            <w:tcBorders>
              <w:top w:val="nil"/>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textAlignment w:val="baseline"/>
              <w:rPr>
                <w:color w:val="000000" w:themeColor="text1"/>
                <w:sz w:val="28"/>
                <w:szCs w:val="28"/>
              </w:rPr>
            </w:pPr>
            <w:r w:rsidRPr="001179F0">
              <w:rPr>
                <w:color w:val="000000" w:themeColor="text1"/>
                <w:sz w:val="28"/>
                <w:szCs w:val="28"/>
              </w:rPr>
              <w:t>Низкий</w:t>
            </w:r>
          </w:p>
        </w:tc>
        <w:tc>
          <w:tcPr>
            <w:tcW w:w="3696" w:type="dxa"/>
            <w:tcBorders>
              <w:top w:val="nil"/>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Б</w:t>
            </w:r>
          </w:p>
        </w:tc>
        <w:tc>
          <w:tcPr>
            <w:tcW w:w="4250" w:type="dxa"/>
            <w:tcBorders>
              <w:top w:val="nil"/>
              <w:left w:val="nil"/>
              <w:bottom w:val="nil"/>
              <w:right w:val="nil"/>
            </w:tcBorders>
            <w:shd w:val="clear" w:color="auto" w:fill="auto"/>
            <w:tcMar>
              <w:top w:w="0" w:type="dxa"/>
              <w:left w:w="130" w:type="dxa"/>
              <w:bottom w:w="0" w:type="dxa"/>
              <w:right w:w="130" w:type="dxa"/>
            </w:tcMar>
            <w:hideMark/>
          </w:tcPr>
          <w:p w:rsidR="00ED79BB" w:rsidRPr="001179F0" w:rsidRDefault="00ED79BB" w:rsidP="00206C5B">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2</w:t>
            </w:r>
          </w:p>
        </w:tc>
      </w:tr>
    </w:tbl>
    <w:p w:rsidR="00ED79BB" w:rsidRPr="00D51060" w:rsidRDefault="00ED79BB" w:rsidP="00ED79BB">
      <w:pPr>
        <w:pStyle w:val="ConsPlusNormal0"/>
        <w:spacing w:line="192" w:lineRule="auto"/>
        <w:ind w:left="4535" w:firstLine="709"/>
        <w:jc w:val="both"/>
        <w:outlineLvl w:val="1"/>
        <w:rPr>
          <w:i/>
          <w:sz w:val="28"/>
          <w:szCs w:val="28"/>
        </w:rPr>
      </w:pPr>
    </w:p>
    <w:p w:rsidR="00ED79BB" w:rsidRPr="00D51060" w:rsidRDefault="00ED79BB" w:rsidP="00ED79BB">
      <w:pPr>
        <w:pStyle w:val="ConsPlusNormal0"/>
        <w:spacing w:line="192" w:lineRule="auto"/>
        <w:ind w:left="4535" w:firstLine="709"/>
        <w:jc w:val="both"/>
        <w:outlineLvl w:val="1"/>
        <w:rPr>
          <w:i/>
          <w:sz w:val="28"/>
          <w:szCs w:val="28"/>
        </w:rPr>
      </w:pPr>
    </w:p>
    <w:p w:rsidR="00ED79BB" w:rsidRPr="00D51060" w:rsidRDefault="00ED79BB" w:rsidP="00ED79BB">
      <w:pPr>
        <w:pStyle w:val="ConsPlusNormal0"/>
        <w:spacing w:line="192" w:lineRule="auto"/>
        <w:ind w:left="4535" w:firstLine="709"/>
        <w:jc w:val="both"/>
        <w:outlineLvl w:val="1"/>
        <w:rPr>
          <w:i/>
          <w:sz w:val="28"/>
          <w:szCs w:val="28"/>
        </w:rPr>
      </w:pPr>
    </w:p>
    <w:p w:rsidR="00ED79BB" w:rsidRPr="00D51060" w:rsidRDefault="00ED79BB" w:rsidP="00ED79BB">
      <w:pPr>
        <w:pStyle w:val="ConsPlusNormal0"/>
        <w:spacing w:line="192" w:lineRule="auto"/>
        <w:ind w:left="4535" w:firstLine="709"/>
        <w:jc w:val="both"/>
        <w:outlineLvl w:val="1"/>
        <w:rPr>
          <w:sz w:val="28"/>
          <w:szCs w:val="28"/>
        </w:rPr>
      </w:pPr>
    </w:p>
    <w:p w:rsidR="00ED79BB" w:rsidRDefault="00ED79BB" w:rsidP="003353BB">
      <w:pPr>
        <w:shd w:val="clear" w:color="auto" w:fill="FFFFFF"/>
        <w:spacing w:before="100" w:beforeAutospacing="1" w:after="100" w:afterAutospacing="1" w:line="240" w:lineRule="auto"/>
        <w:jc w:val="center"/>
      </w:pPr>
    </w:p>
    <w:sectPr w:rsidR="00ED79BB" w:rsidSect="005F561B">
      <w:headerReference w:type="default" r:id="rId3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70" w:rsidRDefault="00024570" w:rsidP="00C575DD">
      <w:pPr>
        <w:spacing w:after="0" w:line="240" w:lineRule="auto"/>
      </w:pPr>
      <w:r>
        <w:separator/>
      </w:r>
    </w:p>
  </w:endnote>
  <w:endnote w:type="continuationSeparator" w:id="0">
    <w:p w:rsidR="00024570" w:rsidRDefault="00024570" w:rsidP="00C5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70" w:rsidRDefault="00024570" w:rsidP="00C575DD">
      <w:pPr>
        <w:spacing w:after="0" w:line="240" w:lineRule="auto"/>
      </w:pPr>
      <w:r>
        <w:separator/>
      </w:r>
    </w:p>
  </w:footnote>
  <w:footnote w:type="continuationSeparator" w:id="0">
    <w:p w:rsidR="00024570" w:rsidRDefault="00024570" w:rsidP="00C5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187883"/>
      <w:docPartObj>
        <w:docPartGallery w:val="Page Numbers (Top of Page)"/>
        <w:docPartUnique/>
      </w:docPartObj>
    </w:sdtPr>
    <w:sdtEndPr/>
    <w:sdtContent>
      <w:p w:rsidR="00C575DD" w:rsidRDefault="00C575DD">
        <w:pPr>
          <w:pStyle w:val="a8"/>
          <w:jc w:val="center"/>
        </w:pPr>
        <w:r>
          <w:fldChar w:fldCharType="begin"/>
        </w:r>
        <w:r>
          <w:instrText>PAGE   \* MERGEFORMAT</w:instrText>
        </w:r>
        <w:r>
          <w:fldChar w:fldCharType="separate"/>
        </w:r>
        <w:r w:rsidR="005F561B">
          <w:rPr>
            <w:noProof/>
          </w:rPr>
          <w:t>33</w:t>
        </w:r>
        <w:r>
          <w:fldChar w:fldCharType="end"/>
        </w:r>
      </w:p>
    </w:sdtContent>
  </w:sdt>
  <w:p w:rsidR="00C575DD" w:rsidRDefault="00C575D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A55"/>
    <w:multiLevelType w:val="multilevel"/>
    <w:tmpl w:val="FA60F7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0DF3F18"/>
    <w:multiLevelType w:val="multilevel"/>
    <w:tmpl w:val="90EA06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485F37F6"/>
    <w:multiLevelType w:val="multilevel"/>
    <w:tmpl w:val="30B041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91E3A4F"/>
    <w:multiLevelType w:val="multilevel"/>
    <w:tmpl w:val="6E3664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6CDE6173"/>
    <w:multiLevelType w:val="multilevel"/>
    <w:tmpl w:val="4058E9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705D7B74"/>
    <w:multiLevelType w:val="multilevel"/>
    <w:tmpl w:val="DA4E6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947820"/>
    <w:multiLevelType w:val="multilevel"/>
    <w:tmpl w:val="5F02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4921"/>
    <w:rsid w:val="00016732"/>
    <w:rsid w:val="00024570"/>
    <w:rsid w:val="00055A50"/>
    <w:rsid w:val="000E4921"/>
    <w:rsid w:val="00221404"/>
    <w:rsid w:val="003353BB"/>
    <w:rsid w:val="003C4724"/>
    <w:rsid w:val="003F4AF3"/>
    <w:rsid w:val="005F561B"/>
    <w:rsid w:val="007942B2"/>
    <w:rsid w:val="008B5536"/>
    <w:rsid w:val="00944CB1"/>
    <w:rsid w:val="00A24E0D"/>
    <w:rsid w:val="00AC7DF2"/>
    <w:rsid w:val="00C575DD"/>
    <w:rsid w:val="00CC409B"/>
    <w:rsid w:val="00DF63B4"/>
    <w:rsid w:val="00ED79BB"/>
    <w:rsid w:val="00F91F8B"/>
    <w:rsid w:val="00FD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1E51"/>
  <w15:docId w15:val="{A69A50CA-3118-4483-9E33-7B21A899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2B2"/>
  </w:style>
  <w:style w:type="paragraph" w:styleId="2">
    <w:name w:val="heading 2"/>
    <w:basedOn w:val="a"/>
    <w:next w:val="a"/>
    <w:link w:val="20"/>
    <w:uiPriority w:val="9"/>
    <w:qFormat/>
    <w:rsid w:val="00C575DD"/>
    <w:pPr>
      <w:spacing w:before="120" w:after="120"/>
      <w:outlineLvl w:val="1"/>
    </w:pPr>
    <w:rPr>
      <w:rFonts w:ascii="XO Thames" w:eastAsia="Times New Roman" w:hAnsi="XO Thames" w:cs="Times New Roman"/>
      <w:b/>
      <w:color w:val="00A0FF"/>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49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E4921"/>
    <w:rPr>
      <w:color w:val="0000FF"/>
      <w:u w:val="single"/>
    </w:rPr>
  </w:style>
  <w:style w:type="paragraph" w:customStyle="1" w:styleId="consplusnormal">
    <w:name w:val="consplusnormal"/>
    <w:basedOn w:val="a"/>
    <w:rsid w:val="000E492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E4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E4921"/>
    <w:rPr>
      <w:rFonts w:ascii="Courier New" w:eastAsia="Times New Roman" w:hAnsi="Courier New" w:cs="Courier New"/>
      <w:sz w:val="20"/>
      <w:szCs w:val="20"/>
    </w:rPr>
  </w:style>
  <w:style w:type="paragraph" w:customStyle="1" w:styleId="consplusnonformat">
    <w:name w:val="consplusnonformat"/>
    <w:basedOn w:val="a"/>
    <w:rsid w:val="000E492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qFormat/>
    <w:rsid w:val="003F4AF3"/>
    <w:pPr>
      <w:ind w:left="720"/>
      <w:contextualSpacing/>
    </w:pPr>
  </w:style>
  <w:style w:type="character" w:styleId="a7">
    <w:name w:val="Strong"/>
    <w:basedOn w:val="a0"/>
    <w:uiPriority w:val="22"/>
    <w:qFormat/>
    <w:rsid w:val="00FD252D"/>
    <w:rPr>
      <w:b/>
      <w:bCs/>
    </w:rPr>
  </w:style>
  <w:style w:type="character" w:customStyle="1" w:styleId="a6">
    <w:name w:val="Абзац списка Знак"/>
    <w:link w:val="a5"/>
    <w:locked/>
    <w:rsid w:val="00F91F8B"/>
  </w:style>
  <w:style w:type="paragraph" w:customStyle="1" w:styleId="formattext">
    <w:name w:val="formattext"/>
    <w:basedOn w:val="a"/>
    <w:rsid w:val="00335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335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link w:val="ConsPlusNormal1"/>
    <w:rsid w:val="00ED79BB"/>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0"/>
    <w:locked/>
    <w:rsid w:val="00ED79BB"/>
    <w:rPr>
      <w:rFonts w:ascii="Times New Roman" w:eastAsia="Times New Roman" w:hAnsi="Times New Roman" w:cs="Times New Roman"/>
      <w:sz w:val="24"/>
    </w:rPr>
  </w:style>
  <w:style w:type="character" w:customStyle="1" w:styleId="20">
    <w:name w:val="Заголовок 2 Знак"/>
    <w:basedOn w:val="a0"/>
    <w:link w:val="2"/>
    <w:uiPriority w:val="9"/>
    <w:rsid w:val="00C575DD"/>
    <w:rPr>
      <w:rFonts w:ascii="XO Thames" w:eastAsia="Times New Roman" w:hAnsi="XO Thames" w:cs="Times New Roman"/>
      <w:b/>
      <w:color w:val="00A0FF"/>
      <w:sz w:val="26"/>
      <w:szCs w:val="20"/>
      <w:lang w:val="x-none" w:eastAsia="x-none"/>
    </w:rPr>
  </w:style>
  <w:style w:type="paragraph" w:styleId="a8">
    <w:name w:val="header"/>
    <w:basedOn w:val="a"/>
    <w:link w:val="a9"/>
    <w:uiPriority w:val="99"/>
    <w:unhideWhenUsed/>
    <w:rsid w:val="00C575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75DD"/>
  </w:style>
  <w:style w:type="paragraph" w:styleId="aa">
    <w:name w:val="footer"/>
    <w:basedOn w:val="a"/>
    <w:link w:val="ab"/>
    <w:uiPriority w:val="99"/>
    <w:unhideWhenUsed/>
    <w:rsid w:val="00C575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75DD"/>
  </w:style>
  <w:style w:type="paragraph" w:styleId="ac">
    <w:name w:val="Balloon Text"/>
    <w:basedOn w:val="a"/>
    <w:link w:val="ad"/>
    <w:uiPriority w:val="99"/>
    <w:semiHidden/>
    <w:unhideWhenUsed/>
    <w:rsid w:val="005F561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088332">
      <w:bodyDiv w:val="1"/>
      <w:marLeft w:val="0"/>
      <w:marRight w:val="0"/>
      <w:marTop w:val="0"/>
      <w:marBottom w:val="0"/>
      <w:divBdr>
        <w:top w:val="none" w:sz="0" w:space="0" w:color="auto"/>
        <w:left w:val="none" w:sz="0" w:space="0" w:color="auto"/>
        <w:bottom w:val="none" w:sz="0" w:space="0" w:color="auto"/>
        <w:right w:val="none" w:sz="0" w:space="0" w:color="auto"/>
      </w:divBdr>
      <w:divsChild>
        <w:div w:id="185363227">
          <w:marLeft w:val="0"/>
          <w:marRight w:val="0"/>
          <w:marTop w:val="0"/>
          <w:marBottom w:val="0"/>
          <w:divBdr>
            <w:top w:val="none" w:sz="0" w:space="0" w:color="auto"/>
            <w:left w:val="none" w:sz="0" w:space="0" w:color="auto"/>
            <w:bottom w:val="none" w:sz="0" w:space="0" w:color="auto"/>
            <w:right w:val="none" w:sz="0" w:space="0" w:color="auto"/>
          </w:divBdr>
          <w:divsChild>
            <w:div w:id="656955128">
              <w:marLeft w:val="0"/>
              <w:marRight w:val="0"/>
              <w:marTop w:val="0"/>
              <w:marBottom w:val="0"/>
              <w:divBdr>
                <w:top w:val="none" w:sz="0" w:space="0" w:color="auto"/>
                <w:left w:val="none" w:sz="0" w:space="0" w:color="auto"/>
                <w:bottom w:val="none" w:sz="0" w:space="0" w:color="auto"/>
                <w:right w:val="none" w:sz="0" w:space="0" w:color="auto"/>
              </w:divBdr>
              <w:divsChild>
                <w:div w:id="1077436754">
                  <w:marLeft w:val="417"/>
                  <w:marRight w:val="0"/>
                  <w:marTop w:val="0"/>
                  <w:marBottom w:val="0"/>
                  <w:divBdr>
                    <w:top w:val="none" w:sz="0" w:space="0" w:color="auto"/>
                    <w:left w:val="none" w:sz="0" w:space="0" w:color="auto"/>
                    <w:bottom w:val="none" w:sz="0" w:space="0" w:color="auto"/>
                    <w:right w:val="none" w:sz="0" w:space="0" w:color="auto"/>
                  </w:divBdr>
                  <w:divsChild>
                    <w:div w:id="19990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3728">
          <w:marLeft w:val="0"/>
          <w:marRight w:val="0"/>
          <w:marTop w:val="0"/>
          <w:marBottom w:val="0"/>
          <w:divBdr>
            <w:top w:val="none" w:sz="0" w:space="0" w:color="auto"/>
            <w:left w:val="none" w:sz="0" w:space="0" w:color="auto"/>
            <w:bottom w:val="none" w:sz="0" w:space="0" w:color="auto"/>
            <w:right w:val="none" w:sz="0" w:space="0" w:color="auto"/>
          </w:divBdr>
          <w:divsChild>
            <w:div w:id="1430278088">
              <w:marLeft w:val="0"/>
              <w:marRight w:val="0"/>
              <w:marTop w:val="0"/>
              <w:marBottom w:val="0"/>
              <w:divBdr>
                <w:top w:val="none" w:sz="0" w:space="0" w:color="auto"/>
                <w:left w:val="none" w:sz="0" w:space="0" w:color="auto"/>
                <w:bottom w:val="none" w:sz="0" w:space="0" w:color="auto"/>
                <w:right w:val="none" w:sz="0" w:space="0" w:color="auto"/>
              </w:divBdr>
              <w:divsChild>
                <w:div w:id="745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 TargetMode="External"/><Relationship Id="rId13" Type="http://schemas.openxmlformats.org/officeDocument/2006/relationships/hyperlink" Target="consultantplus://offline/ref=111EEB39664018B3E6985340670C9B75A0A9A7218E43EF0BB658CD625B81FF5F1E3C0393D3BE51225B1F1BA331A500BB144CD109A64D8B56t1dAC" TargetMode="External"/><Relationship Id="rId18" Type="http://schemas.openxmlformats.org/officeDocument/2006/relationships/hyperlink" Target="https://docs.cntd.ru/document/578342511" TargetMode="External"/><Relationship Id="rId26" Type="http://schemas.openxmlformats.org/officeDocument/2006/relationships/hyperlink" Target="https://docs.cntd.ru/document/901807667" TargetMode="External"/><Relationship Id="rId3" Type="http://schemas.openxmlformats.org/officeDocument/2006/relationships/settings" Target="settings.xml"/><Relationship Id="rId21" Type="http://schemas.openxmlformats.org/officeDocument/2006/relationships/hyperlink" Target="https://docs.cntd.ru/document/901807667"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FBEA994C66F8925CB7F90B3384810EF14ECBB627CF610C04D02ED4C71EFE28DC64C71A8225D8053DAD4772F7C6DD7B33511E804BD0FB4043NFdEC" TargetMode="External"/><Relationship Id="rId17" Type="http://schemas.openxmlformats.org/officeDocument/2006/relationships/hyperlink" Target="https://docs.cntd.ru/document/1301700385" TargetMode="External"/><Relationship Id="rId25" Type="http://schemas.openxmlformats.org/officeDocument/2006/relationships/hyperlink" Target="https://docs.cntd.ru/document/90180766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1919946" TargetMode="External"/><Relationship Id="rId20" Type="http://schemas.openxmlformats.org/officeDocument/2006/relationships/hyperlink" Target="https://docs.cntd.ru/document/901807667" TargetMode="External"/><Relationship Id="rId29" Type="http://schemas.openxmlformats.org/officeDocument/2006/relationships/hyperlink" Target="https://docs.cntd.ru/document/9018076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24" Type="http://schemas.openxmlformats.org/officeDocument/2006/relationships/hyperlink" Target="https://docs.cntd.ru/document/901807667"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1919946" TargetMode="External"/><Relationship Id="rId23" Type="http://schemas.openxmlformats.org/officeDocument/2006/relationships/hyperlink" Target="https://docs.cntd.ru/document/901807667" TargetMode="External"/><Relationship Id="rId28" Type="http://schemas.openxmlformats.org/officeDocument/2006/relationships/hyperlink" Target="https://docs.cntd.ru/document/901807667" TargetMode="External"/><Relationship Id="rId10" Type="http://schemas.openxmlformats.org/officeDocument/2006/relationships/hyperlink" Target="http://www.adminkr./" TargetMode="External"/><Relationship Id="rId19" Type="http://schemas.openxmlformats.org/officeDocument/2006/relationships/hyperlink" Target="https://docs.cntd.ru/document/901807667" TargetMode="External"/><Relationship Id="rId31" Type="http://schemas.openxmlformats.org/officeDocument/2006/relationships/hyperlink" Target="https://docs.cntd.ru/document/901807667" TargetMode="External"/><Relationship Id="rId4" Type="http://schemas.openxmlformats.org/officeDocument/2006/relationships/webSettings" Target="webSettings.xml"/><Relationship Id="rId9" Type="http://schemas.openxmlformats.org/officeDocument/2006/relationships/hyperlink" Target="http://www.adminkr./" TargetMode="External"/><Relationship Id="rId14" Type="http://schemas.openxmlformats.org/officeDocument/2006/relationships/hyperlink" Target="consultantplus://offline/ref=176923FAB863A4C98807594DEB28D7B584908B5FB1A28C9FDE44BBC16100CFA6F926E59E29B06F2294D6112762FB2C6143467A2C60D1A08Ae0ABN" TargetMode="External"/><Relationship Id="rId22" Type="http://schemas.openxmlformats.org/officeDocument/2006/relationships/hyperlink" Target="https://docs.cntd.ru/document/901807667" TargetMode="External"/><Relationship Id="rId27" Type="http://schemas.openxmlformats.org/officeDocument/2006/relationships/hyperlink" Target="https://docs.cntd.ru/document/901807667" TargetMode="External"/><Relationship Id="rId30"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10278</Words>
  <Characters>58588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AsRock</cp:lastModifiedBy>
  <cp:revision>13</cp:revision>
  <cp:lastPrinted>2025-06-25T11:39:00Z</cp:lastPrinted>
  <dcterms:created xsi:type="dcterms:W3CDTF">2025-05-22T05:35:00Z</dcterms:created>
  <dcterms:modified xsi:type="dcterms:W3CDTF">2025-06-25T11:39:00Z</dcterms:modified>
</cp:coreProperties>
</file>